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1FC3EA39" w:rsidR="00CB7151" w:rsidRPr="00177B70" w:rsidRDefault="005C07D8" w:rsidP="00560442">
      <w:pPr>
        <w:jc w:val="center"/>
        <w:outlineLvl w:val="0"/>
        <w:rPr>
          <w:rFonts w:ascii="Arial" w:eastAsia="Arial" w:hAnsi="Arial" w:cs="Arial"/>
          <w:b/>
          <w:sz w:val="20"/>
          <w:szCs w:val="20"/>
        </w:rPr>
      </w:pPr>
      <w:r w:rsidRPr="00177B70">
        <w:rPr>
          <w:rFonts w:ascii="Arial" w:hAnsi="Arial" w:cs="Arial"/>
          <w:noProof/>
          <w:sz w:val="20"/>
          <w:szCs w:val="20"/>
        </w:rPr>
        <w:drawing>
          <wp:anchor distT="0" distB="0" distL="114300" distR="114300" simplePos="0" relativeHeight="251659776" behindDoc="1" locked="0" layoutInCell="1" allowOverlap="1" wp14:anchorId="08DB0F74" wp14:editId="6EBA2606">
            <wp:simplePos x="0" y="0"/>
            <wp:positionH relativeFrom="margin">
              <wp:align>left</wp:align>
            </wp:positionH>
            <wp:positionV relativeFrom="paragraph">
              <wp:posOffset>-514985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CB7151" w:rsidRPr="00177B70">
        <w:rPr>
          <w:rFonts w:ascii="Arial" w:eastAsia="Arial" w:hAnsi="Arial" w:cs="Arial"/>
          <w:b/>
          <w:sz w:val="20"/>
          <w:szCs w:val="20"/>
        </w:rPr>
        <w:t>KONFIDENCIALUMO SUTARTIS</w:t>
      </w:r>
    </w:p>
    <w:p w14:paraId="6E171725" w14:textId="77777777" w:rsidR="00CB7151" w:rsidRPr="00177B70" w:rsidRDefault="00CB7151" w:rsidP="00CB7151">
      <w:pPr>
        <w:rPr>
          <w:rFonts w:ascii="Arial" w:eastAsia="Arial" w:hAnsi="Arial" w:cs="Arial"/>
          <w:sz w:val="20"/>
          <w:szCs w:val="20"/>
        </w:rPr>
      </w:pPr>
    </w:p>
    <w:p w14:paraId="06DFD603" w14:textId="7E565549" w:rsidR="00CB7151" w:rsidRPr="00177B70" w:rsidRDefault="00CB7151" w:rsidP="00CB7151">
      <w:pPr>
        <w:jc w:val="center"/>
        <w:rPr>
          <w:rFonts w:ascii="Arial" w:eastAsia="Arial" w:hAnsi="Arial" w:cs="Arial"/>
          <w:b/>
          <w:sz w:val="20"/>
          <w:szCs w:val="20"/>
        </w:rPr>
      </w:pPr>
      <w:r w:rsidRPr="00177B70">
        <w:rPr>
          <w:rFonts w:ascii="Arial" w:eastAsia="Arial" w:hAnsi="Arial" w:cs="Arial"/>
          <w:sz w:val="20"/>
          <w:szCs w:val="20"/>
        </w:rPr>
        <w:t>Vilnius,</w:t>
      </w:r>
      <w:r w:rsidR="00177B70">
        <w:rPr>
          <w:rFonts w:ascii="Arial" w:eastAsia="Arial" w:hAnsi="Arial" w:cs="Arial"/>
          <w:sz w:val="20"/>
          <w:szCs w:val="20"/>
        </w:rPr>
        <w:t xml:space="preserve"> 2025</w:t>
      </w:r>
      <w:r w:rsidR="00177B70" w:rsidRPr="00177B70">
        <w:rPr>
          <w:rFonts w:ascii="Arial" w:eastAsia="Arial" w:hAnsi="Arial" w:cs="Arial"/>
          <w:sz w:val="20"/>
          <w:szCs w:val="20"/>
        </w:rPr>
        <w:t xml:space="preserve"> </w:t>
      </w:r>
      <w:r w:rsidRPr="00177B70">
        <w:rPr>
          <w:rFonts w:ascii="Arial" w:eastAsia="Arial" w:hAnsi="Arial" w:cs="Arial"/>
          <w:sz w:val="20"/>
          <w:szCs w:val="20"/>
        </w:rPr>
        <w:t xml:space="preserve">m.  ........................... .........d. Nr.  </w:t>
      </w:r>
    </w:p>
    <w:p w14:paraId="5421F666" w14:textId="77777777" w:rsidR="00CB7151" w:rsidRPr="00177B70" w:rsidRDefault="00CB7151" w:rsidP="00CB7151">
      <w:pPr>
        <w:jc w:val="both"/>
        <w:rPr>
          <w:rFonts w:ascii="Arial" w:eastAsia="Arial" w:hAnsi="Arial" w:cs="Arial"/>
          <w:sz w:val="20"/>
          <w:szCs w:val="20"/>
        </w:rPr>
      </w:pPr>
    </w:p>
    <w:p w14:paraId="35F68192" w14:textId="05BA2BE5" w:rsidR="00CB7151" w:rsidRPr="00177B70" w:rsidRDefault="00CC53AE" w:rsidP="00CB7151">
      <w:pPr>
        <w:contextualSpacing/>
        <w:jc w:val="both"/>
        <w:outlineLvl w:val="0"/>
        <w:rPr>
          <w:rFonts w:ascii="Arial" w:eastAsia="Arial" w:hAnsi="Arial" w:cs="Arial"/>
          <w:sz w:val="20"/>
          <w:szCs w:val="20"/>
        </w:rPr>
      </w:pPr>
      <w:r w:rsidRPr="00177B70">
        <w:rPr>
          <w:rFonts w:ascii="Arial" w:eastAsia="Arial" w:hAnsi="Arial" w:cs="Arial"/>
          <w:b/>
          <w:sz w:val="20"/>
          <w:szCs w:val="20"/>
        </w:rPr>
        <w:t>Uždaroji a</w:t>
      </w:r>
      <w:r w:rsidR="00CB7151" w:rsidRPr="00177B70">
        <w:rPr>
          <w:rFonts w:ascii="Arial" w:eastAsia="Arial" w:hAnsi="Arial" w:cs="Arial"/>
          <w:b/>
          <w:sz w:val="20"/>
          <w:szCs w:val="20"/>
        </w:rPr>
        <w:t>kcinė bendrovė „</w:t>
      </w:r>
      <w:r w:rsidR="000B3A48" w:rsidRPr="00177B70">
        <w:rPr>
          <w:rFonts w:ascii="Arial" w:eastAsia="Arial" w:hAnsi="Arial" w:cs="Arial"/>
          <w:b/>
          <w:sz w:val="20"/>
          <w:szCs w:val="20"/>
        </w:rPr>
        <w:t>LTG Kompetencijų centras</w:t>
      </w:r>
      <w:r w:rsidR="00CB7151" w:rsidRPr="00177B70">
        <w:rPr>
          <w:rFonts w:ascii="Arial" w:eastAsia="Arial" w:hAnsi="Arial" w:cs="Arial"/>
          <w:b/>
          <w:sz w:val="20"/>
          <w:szCs w:val="20"/>
        </w:rPr>
        <w:t>“</w:t>
      </w:r>
      <w:r w:rsidR="00CB7151" w:rsidRPr="00177B70">
        <w:rPr>
          <w:rFonts w:ascii="Arial" w:eastAsia="Arial" w:hAnsi="Arial" w:cs="Arial"/>
          <w:sz w:val="20"/>
          <w:szCs w:val="20"/>
        </w:rPr>
        <w:t xml:space="preserve">, pagal Lietuvos Respublikos </w:t>
      </w:r>
      <w:r w:rsidR="00CB7151" w:rsidRPr="009C48AF">
        <w:rPr>
          <w:rFonts w:ascii="Arial" w:eastAsia="Arial" w:hAnsi="Arial" w:cs="Arial"/>
          <w:sz w:val="20"/>
          <w:szCs w:val="20"/>
        </w:rPr>
        <w:t xml:space="preserve">įstatymus įsteigta ir veikianti įmonė, juridinio asmens kodas: </w:t>
      </w:r>
      <w:r w:rsidR="006A0F8D" w:rsidRPr="009C48AF">
        <w:rPr>
          <w:rFonts w:ascii="Arial" w:eastAsia="Arial" w:hAnsi="Arial" w:cs="Arial"/>
          <w:sz w:val="20"/>
          <w:szCs w:val="20"/>
        </w:rPr>
        <w:t>307037118</w:t>
      </w:r>
      <w:r w:rsidR="00CB7151" w:rsidRPr="009C48AF">
        <w:rPr>
          <w:rFonts w:ascii="Arial" w:eastAsia="Arial" w:hAnsi="Arial" w:cs="Arial"/>
          <w:sz w:val="20"/>
          <w:szCs w:val="20"/>
        </w:rPr>
        <w:t xml:space="preserve">, kurios registruota buveinė yra </w:t>
      </w:r>
      <w:r w:rsidR="006A0F8D" w:rsidRPr="009C48AF">
        <w:rPr>
          <w:rFonts w:ascii="Arial" w:eastAsia="Arial" w:hAnsi="Arial" w:cs="Arial"/>
          <w:sz w:val="20"/>
          <w:szCs w:val="20"/>
        </w:rPr>
        <w:t>Pelesos g. 10-102</w:t>
      </w:r>
      <w:r w:rsidR="00CB7151" w:rsidRPr="009C48AF">
        <w:rPr>
          <w:rFonts w:ascii="Arial" w:eastAsia="Arial" w:hAnsi="Arial" w:cs="Arial"/>
          <w:sz w:val="20"/>
          <w:szCs w:val="20"/>
        </w:rPr>
        <w:t xml:space="preserve">, </w:t>
      </w:r>
      <w:r w:rsidR="00D01F13" w:rsidRPr="009C48AF">
        <w:rPr>
          <w:rFonts w:ascii="Arial" w:eastAsia="Arial" w:hAnsi="Arial" w:cs="Arial"/>
          <w:sz w:val="20"/>
          <w:szCs w:val="20"/>
        </w:rPr>
        <w:t>02111</w:t>
      </w:r>
      <w:r w:rsidR="00CB7151" w:rsidRPr="009C48AF">
        <w:rPr>
          <w:rFonts w:ascii="Arial" w:eastAsia="Arial" w:hAnsi="Arial" w:cs="Arial"/>
          <w:sz w:val="20"/>
          <w:szCs w:val="20"/>
        </w:rPr>
        <w:t xml:space="preserve"> Vilnius, Lietuva,</w:t>
      </w:r>
      <w:r w:rsidR="00CB7151" w:rsidRPr="00177B70">
        <w:rPr>
          <w:rFonts w:ascii="Arial" w:eastAsia="Arial" w:hAnsi="Arial" w:cs="Arial"/>
          <w:sz w:val="20"/>
          <w:szCs w:val="20"/>
        </w:rPr>
        <w:t xml:space="preserve"> duomenys apie įmonę kaupiami ir saugomi Lietuvos Respublikos juridinių asmenų registre, atstovaujama </w:t>
      </w:r>
      <w:r w:rsidR="00CB7151" w:rsidRPr="00177B70">
        <w:rPr>
          <w:rFonts w:ascii="Arial" w:eastAsia="Arial" w:hAnsi="Arial" w:cs="Arial"/>
          <w:i/>
          <w:sz w:val="20"/>
          <w:szCs w:val="20"/>
        </w:rPr>
        <w:t>[pareigos, vardas, pavardė]</w:t>
      </w:r>
      <w:r w:rsidR="00CB7151" w:rsidRPr="00177B70">
        <w:rPr>
          <w:rFonts w:ascii="Arial" w:eastAsia="Arial" w:hAnsi="Arial" w:cs="Arial"/>
          <w:sz w:val="20"/>
          <w:szCs w:val="20"/>
        </w:rPr>
        <w:t>, veikiančio (-</w:t>
      </w:r>
      <w:proofErr w:type="spellStart"/>
      <w:r w:rsidR="00CB7151" w:rsidRPr="00177B70">
        <w:rPr>
          <w:rFonts w:ascii="Arial" w:eastAsia="Arial" w:hAnsi="Arial" w:cs="Arial"/>
          <w:sz w:val="20"/>
          <w:szCs w:val="20"/>
        </w:rPr>
        <w:t>ios</w:t>
      </w:r>
      <w:proofErr w:type="spellEnd"/>
      <w:r w:rsidR="00CB7151" w:rsidRPr="00177B70">
        <w:rPr>
          <w:rFonts w:ascii="Arial" w:eastAsia="Arial" w:hAnsi="Arial" w:cs="Arial"/>
          <w:sz w:val="20"/>
          <w:szCs w:val="20"/>
        </w:rPr>
        <w:t xml:space="preserve">) pagal </w:t>
      </w:r>
      <w:r w:rsidR="00CB7151" w:rsidRPr="00177B70">
        <w:rPr>
          <w:rFonts w:ascii="Arial" w:eastAsia="Arial" w:hAnsi="Arial" w:cs="Arial"/>
          <w:i/>
          <w:sz w:val="20"/>
          <w:szCs w:val="20"/>
        </w:rPr>
        <w:t>[dokumentas, kurio pagrindu veikia asmuo]</w:t>
      </w:r>
      <w:r w:rsidR="00CB7151" w:rsidRPr="00177B70">
        <w:rPr>
          <w:rFonts w:ascii="Arial" w:eastAsia="Arial" w:hAnsi="Arial" w:cs="Arial"/>
          <w:sz w:val="20"/>
          <w:szCs w:val="20"/>
        </w:rPr>
        <w:t xml:space="preserve"> (toliau - </w:t>
      </w:r>
      <w:r w:rsidR="00CB7151" w:rsidRPr="00177B70">
        <w:rPr>
          <w:rFonts w:ascii="Arial" w:eastAsia="Arial" w:hAnsi="Arial" w:cs="Arial"/>
          <w:b/>
          <w:sz w:val="20"/>
          <w:szCs w:val="20"/>
        </w:rPr>
        <w:t>„Bendrovė“</w:t>
      </w:r>
      <w:r w:rsidR="00BC5B00">
        <w:rPr>
          <w:rFonts w:ascii="Arial" w:eastAsia="Arial" w:hAnsi="Arial" w:cs="Arial"/>
          <w:b/>
          <w:sz w:val="20"/>
          <w:szCs w:val="20"/>
        </w:rPr>
        <w:t xml:space="preserve"> </w:t>
      </w:r>
      <w:r w:rsidR="00BC5B00" w:rsidRPr="009C48AF">
        <w:rPr>
          <w:rFonts w:ascii="Arial" w:eastAsia="Arial" w:hAnsi="Arial" w:cs="Arial"/>
          <w:bCs/>
          <w:sz w:val="20"/>
          <w:szCs w:val="20"/>
        </w:rPr>
        <w:t>arba</w:t>
      </w:r>
      <w:r w:rsidR="00BC5B00">
        <w:rPr>
          <w:rFonts w:ascii="Arial" w:eastAsia="Arial" w:hAnsi="Arial" w:cs="Arial"/>
          <w:b/>
          <w:sz w:val="20"/>
          <w:szCs w:val="20"/>
        </w:rPr>
        <w:t xml:space="preserve"> „Informacijos teikėjas“</w:t>
      </w:r>
      <w:r w:rsidR="00CB7151" w:rsidRPr="00177B70">
        <w:rPr>
          <w:rFonts w:ascii="Arial" w:eastAsia="Arial" w:hAnsi="Arial" w:cs="Arial"/>
          <w:sz w:val="20"/>
          <w:szCs w:val="20"/>
        </w:rPr>
        <w:t>), ir</w:t>
      </w:r>
    </w:p>
    <w:p w14:paraId="4CD581B3" w14:textId="77777777" w:rsidR="00CB7151" w:rsidRPr="00177B70" w:rsidRDefault="00CB7151" w:rsidP="00CB7151">
      <w:pPr>
        <w:contextualSpacing/>
        <w:jc w:val="both"/>
        <w:outlineLvl w:val="0"/>
        <w:rPr>
          <w:rFonts w:ascii="Arial" w:eastAsia="Arial" w:hAnsi="Arial" w:cs="Arial"/>
          <w:sz w:val="20"/>
          <w:szCs w:val="20"/>
        </w:rPr>
      </w:pPr>
      <w:r w:rsidRPr="00177B70">
        <w:rPr>
          <w:rFonts w:ascii="Arial" w:eastAsia="Arial" w:hAnsi="Arial" w:cs="Arial"/>
          <w:i/>
          <w:sz w:val="20"/>
          <w:szCs w:val="20"/>
        </w:rPr>
        <w:t xml:space="preserve">[vardas, pavardė], </w:t>
      </w:r>
      <w:r w:rsidRPr="00177B70">
        <w:rPr>
          <w:rFonts w:ascii="Arial" w:eastAsia="Arial" w:hAnsi="Arial" w:cs="Arial"/>
          <w:sz w:val="20"/>
          <w:szCs w:val="20"/>
        </w:rPr>
        <w:t xml:space="preserve">asmens kodas </w:t>
      </w:r>
      <w:r w:rsidRPr="00177B70">
        <w:rPr>
          <w:rFonts w:ascii="Arial" w:eastAsia="Arial" w:hAnsi="Arial" w:cs="Arial"/>
          <w:i/>
          <w:sz w:val="20"/>
          <w:szCs w:val="20"/>
        </w:rPr>
        <w:t>[nurodomas]</w:t>
      </w:r>
      <w:r w:rsidRPr="00177B70">
        <w:rPr>
          <w:rFonts w:ascii="Arial" w:eastAsia="Arial" w:hAnsi="Arial" w:cs="Arial"/>
          <w:sz w:val="20"/>
          <w:szCs w:val="20"/>
        </w:rPr>
        <w:t xml:space="preserve">, gyvenantis (-i) adresu </w:t>
      </w:r>
      <w:r w:rsidRPr="00177B70">
        <w:rPr>
          <w:rFonts w:ascii="Arial" w:eastAsia="Arial" w:hAnsi="Arial" w:cs="Arial"/>
          <w:i/>
          <w:sz w:val="20"/>
          <w:szCs w:val="20"/>
        </w:rPr>
        <w:t>[adresas]</w:t>
      </w:r>
      <w:r w:rsidRPr="00177B70">
        <w:rPr>
          <w:rFonts w:ascii="Arial" w:eastAsia="Arial" w:hAnsi="Arial" w:cs="Arial"/>
          <w:sz w:val="20"/>
          <w:szCs w:val="20"/>
        </w:rPr>
        <w:t xml:space="preserve">/ </w:t>
      </w:r>
      <w:r w:rsidRPr="00177B70">
        <w:rPr>
          <w:rFonts w:ascii="Arial" w:eastAsia="Arial" w:hAnsi="Arial" w:cs="Arial"/>
          <w:i/>
          <w:sz w:val="20"/>
          <w:szCs w:val="20"/>
        </w:rPr>
        <w:t>[Informacijos gavėjas]</w:t>
      </w:r>
      <w:r w:rsidRPr="00177B70">
        <w:rPr>
          <w:rFonts w:ascii="Arial" w:eastAsia="Arial" w:hAnsi="Arial" w:cs="Arial"/>
          <w:sz w:val="20"/>
          <w:szCs w:val="20"/>
        </w:rPr>
        <w:t xml:space="preserve">, juridinio asmens kodas </w:t>
      </w:r>
      <w:r w:rsidRPr="00177B70">
        <w:rPr>
          <w:rFonts w:ascii="Arial" w:eastAsia="Arial" w:hAnsi="Arial" w:cs="Arial"/>
          <w:i/>
          <w:sz w:val="20"/>
          <w:szCs w:val="20"/>
        </w:rPr>
        <w:t>[registracijos kodas]</w:t>
      </w:r>
      <w:r w:rsidRPr="00177B70">
        <w:rPr>
          <w:rFonts w:ascii="Arial" w:eastAsia="Arial" w:hAnsi="Arial" w:cs="Arial"/>
          <w:sz w:val="20"/>
          <w:szCs w:val="20"/>
        </w:rPr>
        <w:t xml:space="preserve">, kurio registruota buveinė yra </w:t>
      </w:r>
      <w:r w:rsidRPr="00177B70">
        <w:rPr>
          <w:rFonts w:ascii="Arial" w:eastAsia="Arial" w:hAnsi="Arial" w:cs="Arial"/>
          <w:i/>
          <w:sz w:val="20"/>
          <w:szCs w:val="20"/>
        </w:rPr>
        <w:t>[adresas]</w:t>
      </w:r>
      <w:r w:rsidRPr="00177B70">
        <w:rPr>
          <w:rFonts w:ascii="Arial" w:eastAsia="Arial" w:hAnsi="Arial" w:cs="Arial"/>
          <w:sz w:val="20"/>
          <w:szCs w:val="20"/>
        </w:rPr>
        <w:t xml:space="preserve">, duomenys apie įmonę kaupiami ir saugomi Lietuvos Respublikos juridinių asmenų registre, atstovaujama </w:t>
      </w:r>
      <w:r w:rsidRPr="00177B70">
        <w:rPr>
          <w:rFonts w:ascii="Arial" w:eastAsia="Arial" w:hAnsi="Arial" w:cs="Arial"/>
          <w:i/>
          <w:sz w:val="20"/>
          <w:szCs w:val="20"/>
        </w:rPr>
        <w:t>[pareigos, vardas, pavardė]</w:t>
      </w:r>
      <w:r w:rsidRPr="00177B70">
        <w:rPr>
          <w:rFonts w:ascii="Arial" w:eastAsia="Arial" w:hAnsi="Arial" w:cs="Arial"/>
          <w:sz w:val="20"/>
          <w:szCs w:val="20"/>
        </w:rPr>
        <w:t>, veikiančio (-</w:t>
      </w:r>
      <w:proofErr w:type="spellStart"/>
      <w:r w:rsidRPr="00177B70">
        <w:rPr>
          <w:rFonts w:ascii="Arial" w:eastAsia="Arial" w:hAnsi="Arial" w:cs="Arial"/>
          <w:sz w:val="20"/>
          <w:szCs w:val="20"/>
        </w:rPr>
        <w:t>ios</w:t>
      </w:r>
      <w:proofErr w:type="spellEnd"/>
      <w:r w:rsidRPr="00177B70">
        <w:rPr>
          <w:rFonts w:ascii="Arial" w:eastAsia="Arial" w:hAnsi="Arial" w:cs="Arial"/>
          <w:sz w:val="20"/>
          <w:szCs w:val="20"/>
        </w:rPr>
        <w:t xml:space="preserve">) pagal </w:t>
      </w:r>
      <w:r w:rsidRPr="00177B70">
        <w:rPr>
          <w:rFonts w:ascii="Arial" w:eastAsia="Arial" w:hAnsi="Arial" w:cs="Arial"/>
          <w:i/>
          <w:sz w:val="20"/>
          <w:szCs w:val="20"/>
        </w:rPr>
        <w:t xml:space="preserve">[dokumentas, kurio pagrindu veikia asmuo] </w:t>
      </w:r>
      <w:r w:rsidRPr="00177B70">
        <w:rPr>
          <w:rFonts w:ascii="Arial" w:eastAsia="Arial" w:hAnsi="Arial" w:cs="Arial"/>
          <w:sz w:val="20"/>
          <w:szCs w:val="20"/>
        </w:rPr>
        <w:t xml:space="preserve">(toliau - </w:t>
      </w:r>
      <w:r w:rsidRPr="00177B70">
        <w:rPr>
          <w:rFonts w:ascii="Arial" w:eastAsia="Arial" w:hAnsi="Arial" w:cs="Arial"/>
          <w:b/>
          <w:sz w:val="20"/>
          <w:szCs w:val="20"/>
        </w:rPr>
        <w:t>„Informacijos gavėjas“</w:t>
      </w:r>
      <w:r w:rsidRPr="00177B70">
        <w:rPr>
          <w:rFonts w:ascii="Arial" w:eastAsia="Arial" w:hAnsi="Arial" w:cs="Arial"/>
          <w:sz w:val="20"/>
          <w:szCs w:val="20"/>
        </w:rPr>
        <w:t xml:space="preserve">), toliau šios Sutarties tekste kartu vadinami </w:t>
      </w:r>
      <w:r w:rsidRPr="00177B70">
        <w:rPr>
          <w:rFonts w:ascii="Arial" w:eastAsia="Arial" w:hAnsi="Arial" w:cs="Arial"/>
          <w:b/>
          <w:sz w:val="20"/>
          <w:szCs w:val="20"/>
        </w:rPr>
        <w:t>„Šalimis“</w:t>
      </w:r>
      <w:r w:rsidRPr="00177B70">
        <w:rPr>
          <w:rFonts w:ascii="Arial" w:eastAsia="Arial" w:hAnsi="Arial" w:cs="Arial"/>
          <w:sz w:val="20"/>
          <w:szCs w:val="20"/>
        </w:rPr>
        <w:t xml:space="preserve">, atsižvelgdamos į tai, kad: </w:t>
      </w:r>
    </w:p>
    <w:p w14:paraId="35DD8AB1" w14:textId="77777777" w:rsidR="00CB7151" w:rsidRPr="00177B70" w:rsidRDefault="00CB7151" w:rsidP="00793877">
      <w:pPr>
        <w:tabs>
          <w:tab w:val="left" w:pos="426"/>
        </w:tabs>
        <w:ind w:left="426" w:hanging="426"/>
        <w:contextualSpacing/>
        <w:jc w:val="both"/>
        <w:outlineLvl w:val="0"/>
        <w:rPr>
          <w:rFonts w:ascii="Arial" w:eastAsia="Arial" w:hAnsi="Arial" w:cs="Arial"/>
          <w:sz w:val="20"/>
          <w:szCs w:val="20"/>
        </w:rPr>
      </w:pPr>
      <w:r w:rsidRPr="00177B70">
        <w:rPr>
          <w:rFonts w:ascii="Arial" w:eastAsia="Arial" w:hAnsi="Arial" w:cs="Arial"/>
          <w:sz w:val="20"/>
          <w:szCs w:val="20"/>
        </w:rPr>
        <w:t xml:space="preserve"> (A)</w:t>
      </w:r>
      <w:r w:rsidRPr="00177B70">
        <w:rPr>
          <w:rFonts w:ascii="Arial" w:hAnsi="Arial" w:cs="Arial"/>
          <w:sz w:val="20"/>
          <w:szCs w:val="20"/>
        </w:rPr>
        <w:tab/>
      </w:r>
      <w:r w:rsidRPr="00177B70">
        <w:rPr>
          <w:rFonts w:ascii="Arial" w:eastAsia="Arial" w:hAnsi="Arial" w:cs="Arial"/>
          <w:sz w:val="20"/>
          <w:szCs w:val="20"/>
        </w:rPr>
        <w:t xml:space="preserve">Bendrovė paskelbia, perduoda, pateikia susipažinti ar kitais būdais atskleidžia Informacijos gavėjui Konfidencialią Informaciją; </w:t>
      </w:r>
    </w:p>
    <w:p w14:paraId="2F07C5E2" w14:textId="77777777" w:rsidR="00793877" w:rsidRDefault="00CB7151" w:rsidP="00793877">
      <w:pPr>
        <w:tabs>
          <w:tab w:val="left" w:pos="426"/>
        </w:tabs>
        <w:ind w:left="426" w:hanging="426"/>
        <w:contextualSpacing/>
        <w:jc w:val="both"/>
        <w:rPr>
          <w:rFonts w:ascii="Arial" w:eastAsia="Arial" w:hAnsi="Arial" w:cs="Arial"/>
          <w:sz w:val="20"/>
          <w:szCs w:val="20"/>
        </w:rPr>
      </w:pPr>
      <w:r w:rsidRPr="00177B70">
        <w:rPr>
          <w:rFonts w:ascii="Arial" w:eastAsia="Arial" w:hAnsi="Arial" w:cs="Arial"/>
          <w:sz w:val="20"/>
          <w:szCs w:val="20"/>
        </w:rPr>
        <w:t xml:space="preserve"> (B)</w:t>
      </w:r>
      <w:r w:rsidRPr="00177B70">
        <w:rPr>
          <w:rFonts w:ascii="Arial" w:hAnsi="Arial" w:cs="Arial"/>
          <w:sz w:val="20"/>
          <w:szCs w:val="20"/>
        </w:rPr>
        <w:tab/>
      </w:r>
      <w:r w:rsidRPr="00177B70">
        <w:rPr>
          <w:rFonts w:ascii="Arial" w:eastAsia="Arial" w:hAnsi="Arial" w:cs="Arial"/>
          <w:sz w:val="20"/>
          <w:szCs w:val="20"/>
        </w:rPr>
        <w:t xml:space="preserve">abi Šalys yra suinteresuotos, kad būtų užtikrinta Bendrovės Konfidencialios Informacijos apsauga; </w:t>
      </w:r>
    </w:p>
    <w:p w14:paraId="1F373EFA" w14:textId="3407EC7A" w:rsidR="00CB7151" w:rsidRPr="00177B70" w:rsidRDefault="00CB7151" w:rsidP="009C48AF">
      <w:pPr>
        <w:tabs>
          <w:tab w:val="left" w:pos="426"/>
        </w:tabs>
        <w:contextualSpacing/>
        <w:jc w:val="both"/>
        <w:rPr>
          <w:rFonts w:ascii="Arial" w:eastAsia="Arial" w:hAnsi="Arial" w:cs="Arial"/>
          <w:sz w:val="20"/>
          <w:szCs w:val="20"/>
        </w:rPr>
      </w:pPr>
      <w:r w:rsidRPr="00177B70">
        <w:rPr>
          <w:rFonts w:ascii="Arial" w:eastAsia="Arial" w:hAnsi="Arial" w:cs="Arial"/>
          <w:sz w:val="20"/>
          <w:szCs w:val="20"/>
        </w:rPr>
        <w:t xml:space="preserve">sudaro šią sutartį (toliau – </w:t>
      </w:r>
      <w:r w:rsidRPr="00177B70">
        <w:rPr>
          <w:rFonts w:ascii="Arial" w:eastAsia="Arial" w:hAnsi="Arial" w:cs="Arial"/>
          <w:b/>
          <w:sz w:val="20"/>
          <w:szCs w:val="20"/>
        </w:rPr>
        <w:t>„Sutartis“</w:t>
      </w:r>
      <w:r w:rsidRPr="00177B70">
        <w:rPr>
          <w:rFonts w:ascii="Arial" w:eastAsia="Arial" w:hAnsi="Arial" w:cs="Arial"/>
          <w:sz w:val="20"/>
          <w:szCs w:val="20"/>
        </w:rPr>
        <w:t xml:space="preserve">): </w:t>
      </w:r>
    </w:p>
    <w:p w14:paraId="2577CF2B" w14:textId="77777777" w:rsidR="00CB7151" w:rsidRPr="00177B70" w:rsidRDefault="00CB7151" w:rsidP="00CB7151">
      <w:pPr>
        <w:tabs>
          <w:tab w:val="left" w:pos="567"/>
        </w:tabs>
        <w:spacing w:before="120"/>
        <w:ind w:firstLine="567"/>
        <w:rPr>
          <w:rFonts w:ascii="Arial" w:eastAsia="Arial" w:hAnsi="Arial" w:cs="Arial"/>
          <w:b/>
          <w:sz w:val="20"/>
          <w:szCs w:val="20"/>
        </w:rPr>
      </w:pPr>
      <w:r w:rsidRPr="00177B70">
        <w:rPr>
          <w:rFonts w:ascii="Arial" w:eastAsia="Arial" w:hAnsi="Arial" w:cs="Arial"/>
          <w:b/>
          <w:sz w:val="20"/>
          <w:szCs w:val="20"/>
        </w:rPr>
        <w:t>1. Sąvokos</w:t>
      </w:r>
    </w:p>
    <w:p w14:paraId="00537001" w14:textId="77777777" w:rsidR="00CB7151" w:rsidRPr="00177B70" w:rsidRDefault="00CB7151" w:rsidP="00CB7151">
      <w:pPr>
        <w:pStyle w:val="ListParagraph"/>
        <w:spacing w:before="120"/>
        <w:ind w:left="0" w:firstLine="567"/>
        <w:jc w:val="both"/>
        <w:rPr>
          <w:rFonts w:ascii="Arial" w:eastAsia="Arial" w:hAnsi="Arial" w:cs="Arial"/>
          <w:color w:val="000000" w:themeColor="text1"/>
          <w:sz w:val="20"/>
        </w:rPr>
      </w:pPr>
      <w:r w:rsidRPr="00177B70">
        <w:rPr>
          <w:rFonts w:ascii="Arial" w:eastAsia="Arial" w:hAnsi="Arial" w:cs="Arial"/>
          <w:color w:val="000000" w:themeColor="text1"/>
          <w:sz w:val="20"/>
        </w:rPr>
        <w:t xml:space="preserve">1.1. Sutartyje didžiąja raide rašomos sąvokos turi reikšmes, nurodytas </w:t>
      </w:r>
      <w:r w:rsidRPr="00177B70">
        <w:rPr>
          <w:rFonts w:ascii="Arial" w:eastAsia="Arial" w:hAnsi="Arial" w:cs="Arial"/>
          <w:sz w:val="20"/>
        </w:rPr>
        <w:t>Sutarties 1.1. punkte arba aukščiau Sutartyje, išskyrus atvejus, jeigu kontekstas reikalauja kitaip:</w:t>
      </w:r>
    </w:p>
    <w:tbl>
      <w:tblPr>
        <w:tblStyle w:val="TableGrid"/>
        <w:tblW w:w="10343" w:type="dxa"/>
        <w:tblLook w:val="04A0" w:firstRow="1" w:lastRow="0" w:firstColumn="1" w:lastColumn="0" w:noHBand="0" w:noVBand="1"/>
      </w:tblPr>
      <w:tblGrid>
        <w:gridCol w:w="2689"/>
        <w:gridCol w:w="7654"/>
      </w:tblGrid>
      <w:tr w:rsidR="00CB7151" w:rsidRPr="00177B70" w14:paraId="59547B28" w14:textId="77777777" w:rsidTr="00B816D4">
        <w:trPr>
          <w:tblHeader/>
        </w:trPr>
        <w:tc>
          <w:tcPr>
            <w:tcW w:w="2689" w:type="dxa"/>
            <w:vAlign w:val="center"/>
          </w:tcPr>
          <w:p w14:paraId="1BFC7F80" w14:textId="77777777" w:rsidR="00CB7151" w:rsidRPr="00177B70" w:rsidRDefault="00CB7151" w:rsidP="00104E53">
            <w:pPr>
              <w:jc w:val="both"/>
              <w:rPr>
                <w:rFonts w:ascii="Arial" w:hAnsi="Arial" w:cs="Arial"/>
                <w:b/>
                <w:iCs/>
                <w:sz w:val="20"/>
                <w:szCs w:val="20"/>
                <w:lang w:val="lt-LT"/>
              </w:rPr>
            </w:pPr>
            <w:r w:rsidRPr="00177B70">
              <w:rPr>
                <w:rFonts w:ascii="Arial" w:hAnsi="Arial" w:cs="Arial"/>
                <w:b/>
                <w:iCs/>
                <w:sz w:val="20"/>
                <w:szCs w:val="20"/>
                <w:lang w:val="lt-LT"/>
              </w:rPr>
              <w:t>Sąvoka / Santrumpa</w:t>
            </w:r>
          </w:p>
        </w:tc>
        <w:tc>
          <w:tcPr>
            <w:tcW w:w="7654" w:type="dxa"/>
            <w:vAlign w:val="center"/>
          </w:tcPr>
          <w:p w14:paraId="40B420A0" w14:textId="77777777" w:rsidR="00CB7151" w:rsidRPr="00177B70" w:rsidRDefault="00CB7151" w:rsidP="00104E53">
            <w:pPr>
              <w:pStyle w:val="ListParagraph"/>
              <w:tabs>
                <w:tab w:val="left" w:pos="709"/>
                <w:tab w:val="left" w:pos="851"/>
              </w:tabs>
              <w:ind w:left="0"/>
              <w:jc w:val="both"/>
              <w:rPr>
                <w:rFonts w:ascii="Arial" w:hAnsi="Arial" w:cs="Arial"/>
                <w:b/>
                <w:iCs/>
                <w:sz w:val="20"/>
                <w:lang w:val="lt-LT"/>
              </w:rPr>
            </w:pPr>
            <w:r w:rsidRPr="00177B70">
              <w:rPr>
                <w:rFonts w:ascii="Arial" w:hAnsi="Arial" w:cs="Arial"/>
                <w:b/>
                <w:iCs/>
                <w:sz w:val="20"/>
                <w:lang w:val="lt-LT"/>
              </w:rPr>
              <w:t>Apibrėžimas / Paaiškinimas</w:t>
            </w:r>
          </w:p>
        </w:tc>
      </w:tr>
      <w:tr w:rsidR="00CB7151" w:rsidRPr="00177B70" w14:paraId="749F8AE3" w14:textId="77777777" w:rsidTr="00B816D4">
        <w:tc>
          <w:tcPr>
            <w:tcW w:w="2689" w:type="dxa"/>
            <w:vAlign w:val="center"/>
          </w:tcPr>
          <w:p w14:paraId="19058FFD" w14:textId="77777777" w:rsidR="00CB7151" w:rsidRPr="00177B70" w:rsidRDefault="00CB7151" w:rsidP="00104E53">
            <w:pPr>
              <w:jc w:val="both"/>
              <w:rPr>
                <w:rFonts w:ascii="Arial" w:hAnsi="Arial" w:cs="Arial"/>
                <w:b/>
                <w:iCs/>
                <w:sz w:val="20"/>
                <w:szCs w:val="20"/>
                <w:lang w:val="lt-LT"/>
              </w:rPr>
            </w:pPr>
            <w:r w:rsidRPr="00177B70">
              <w:rPr>
                <w:rFonts w:ascii="Arial" w:eastAsia="Arial" w:hAnsi="Arial" w:cs="Arial"/>
                <w:b/>
                <w:sz w:val="20"/>
                <w:szCs w:val="20"/>
                <w:lang w:val="lt-LT"/>
              </w:rPr>
              <w:t xml:space="preserve">Konfidenciali Informacija </w:t>
            </w:r>
          </w:p>
        </w:tc>
        <w:tc>
          <w:tcPr>
            <w:tcW w:w="7654" w:type="dxa"/>
            <w:vAlign w:val="center"/>
          </w:tcPr>
          <w:p w14:paraId="0571AA51" w14:textId="77777777" w:rsidR="00CB7151" w:rsidRPr="00177B70" w:rsidRDefault="00CB7151" w:rsidP="00104E53">
            <w:pPr>
              <w:pStyle w:val="ListParagraph"/>
              <w:tabs>
                <w:tab w:val="left" w:pos="709"/>
                <w:tab w:val="left" w:pos="851"/>
              </w:tabs>
              <w:ind w:left="0"/>
              <w:jc w:val="both"/>
              <w:rPr>
                <w:rFonts w:ascii="Arial" w:hAnsi="Arial" w:cs="Arial"/>
                <w:b/>
                <w:bCs/>
                <w:sz w:val="20"/>
                <w:lang w:val="lt-LT"/>
              </w:rPr>
            </w:pPr>
            <w:r w:rsidRPr="00177B70">
              <w:rPr>
                <w:rFonts w:ascii="Arial" w:eastAsia="Arial" w:hAnsi="Arial" w:cs="Arial"/>
                <w:sz w:val="20"/>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parodymu. Konfidencialia Informacija nelaikoma Informacija, nurodyta Sutarties 3 skyriuje; </w:t>
            </w:r>
          </w:p>
        </w:tc>
      </w:tr>
      <w:tr w:rsidR="00CB7151" w:rsidRPr="00177B70" w14:paraId="3E68FA11" w14:textId="77777777" w:rsidTr="00B816D4">
        <w:tc>
          <w:tcPr>
            <w:tcW w:w="2689" w:type="dxa"/>
            <w:vAlign w:val="center"/>
          </w:tcPr>
          <w:p w14:paraId="27A01FC7" w14:textId="77777777" w:rsidR="00CB7151" w:rsidRPr="00177B70" w:rsidRDefault="00CB7151" w:rsidP="00104E53">
            <w:pPr>
              <w:jc w:val="both"/>
              <w:rPr>
                <w:rFonts w:ascii="Arial" w:hAnsi="Arial" w:cs="Arial"/>
                <w:b/>
                <w:iCs/>
                <w:sz w:val="20"/>
                <w:szCs w:val="20"/>
                <w:lang w:val="lt-LT"/>
              </w:rPr>
            </w:pPr>
            <w:r w:rsidRPr="00177B70">
              <w:rPr>
                <w:rFonts w:ascii="Arial" w:eastAsia="Arial" w:hAnsi="Arial" w:cs="Arial"/>
                <w:b/>
                <w:sz w:val="20"/>
                <w:szCs w:val="20"/>
                <w:lang w:val="lt-LT"/>
              </w:rPr>
              <w:t xml:space="preserve">Sandoris </w:t>
            </w:r>
          </w:p>
        </w:tc>
        <w:tc>
          <w:tcPr>
            <w:tcW w:w="7654" w:type="dxa"/>
            <w:vAlign w:val="center"/>
          </w:tcPr>
          <w:p w14:paraId="44EFCBC4" w14:textId="77777777" w:rsidR="00CB7151" w:rsidRPr="00177B70" w:rsidRDefault="00CB7151" w:rsidP="00104E53">
            <w:pPr>
              <w:tabs>
                <w:tab w:val="left" w:pos="720"/>
              </w:tabs>
              <w:spacing w:before="120"/>
              <w:contextualSpacing/>
              <w:jc w:val="both"/>
              <w:rPr>
                <w:rFonts w:ascii="Arial" w:eastAsia="Arial" w:hAnsi="Arial" w:cs="Arial"/>
                <w:sz w:val="20"/>
                <w:szCs w:val="20"/>
                <w:lang w:val="lt-LT"/>
              </w:rPr>
            </w:pPr>
            <w:r w:rsidRPr="00177B70">
              <w:rPr>
                <w:rFonts w:ascii="Arial" w:eastAsia="Arial" w:hAnsi="Arial" w:cs="Arial"/>
                <w:sz w:val="20"/>
                <w:szCs w:val="20"/>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177B70" w14:paraId="5E20214A" w14:textId="77777777" w:rsidTr="00B816D4">
        <w:tc>
          <w:tcPr>
            <w:tcW w:w="2689" w:type="dxa"/>
            <w:vAlign w:val="center"/>
          </w:tcPr>
          <w:p w14:paraId="5C4E2C2D" w14:textId="77777777" w:rsidR="00CB7151" w:rsidRPr="00177B70" w:rsidRDefault="00CB7151" w:rsidP="00104E53">
            <w:pPr>
              <w:jc w:val="both"/>
              <w:rPr>
                <w:rFonts w:ascii="Arial" w:hAnsi="Arial" w:cs="Arial"/>
                <w:b/>
                <w:iCs/>
                <w:sz w:val="20"/>
                <w:szCs w:val="20"/>
                <w:lang w:val="lt-LT"/>
              </w:rPr>
            </w:pPr>
            <w:r w:rsidRPr="00177B70">
              <w:rPr>
                <w:rFonts w:ascii="Arial" w:eastAsia="Arial" w:hAnsi="Arial" w:cs="Arial"/>
                <w:b/>
                <w:sz w:val="20"/>
                <w:szCs w:val="20"/>
                <w:lang w:val="lt-LT"/>
              </w:rPr>
              <w:t>Tretieji asmenys</w:t>
            </w:r>
          </w:p>
        </w:tc>
        <w:tc>
          <w:tcPr>
            <w:tcW w:w="7654" w:type="dxa"/>
            <w:vAlign w:val="center"/>
          </w:tcPr>
          <w:p w14:paraId="3E01978F" w14:textId="77777777" w:rsidR="00CB7151" w:rsidRPr="00177B70" w:rsidRDefault="00CB7151" w:rsidP="00104E53">
            <w:pPr>
              <w:pStyle w:val="ListParagraph"/>
              <w:tabs>
                <w:tab w:val="left" w:pos="709"/>
                <w:tab w:val="left" w:pos="851"/>
              </w:tabs>
              <w:ind w:left="0"/>
              <w:jc w:val="both"/>
              <w:rPr>
                <w:rFonts w:ascii="Arial" w:hAnsi="Arial" w:cs="Arial"/>
                <w:iCs/>
                <w:sz w:val="20"/>
                <w:lang w:val="lt-LT"/>
              </w:rPr>
            </w:pPr>
            <w:r w:rsidRPr="00177B70">
              <w:rPr>
                <w:rFonts w:ascii="Arial" w:eastAsia="Arial" w:hAnsi="Arial" w:cs="Arial"/>
                <w:sz w:val="20"/>
                <w:lang w:val="lt-LT"/>
              </w:rPr>
              <w:t>Visi asmenys, kurie nėra šios Sutarties Šalys;</w:t>
            </w:r>
          </w:p>
        </w:tc>
      </w:tr>
      <w:tr w:rsidR="00CB7151" w:rsidRPr="00177B70" w14:paraId="103F283C" w14:textId="77777777" w:rsidTr="00B816D4">
        <w:tc>
          <w:tcPr>
            <w:tcW w:w="2689" w:type="dxa"/>
            <w:vAlign w:val="center"/>
          </w:tcPr>
          <w:p w14:paraId="11A9F3A5" w14:textId="77777777" w:rsidR="00CB7151" w:rsidRPr="00177B70" w:rsidRDefault="00CB7151" w:rsidP="00104E53">
            <w:pPr>
              <w:tabs>
                <w:tab w:val="left" w:pos="720"/>
              </w:tabs>
              <w:spacing w:before="120"/>
              <w:jc w:val="both"/>
              <w:rPr>
                <w:rFonts w:ascii="Arial" w:eastAsia="Arial" w:hAnsi="Arial" w:cs="Arial"/>
                <w:b/>
                <w:sz w:val="20"/>
                <w:szCs w:val="20"/>
                <w:lang w:val="lt-LT"/>
              </w:rPr>
            </w:pPr>
            <w:r w:rsidRPr="00177B70">
              <w:rPr>
                <w:rFonts w:ascii="Arial" w:eastAsia="Arial" w:hAnsi="Arial" w:cs="Arial"/>
                <w:b/>
                <w:sz w:val="20"/>
                <w:szCs w:val="20"/>
                <w:lang w:val="lt-LT"/>
              </w:rPr>
              <w:t>Raštu</w:t>
            </w:r>
          </w:p>
          <w:p w14:paraId="3FF4B9AA" w14:textId="77777777" w:rsidR="00CB7151" w:rsidRPr="00177B70" w:rsidRDefault="00CB7151" w:rsidP="00104E53">
            <w:pPr>
              <w:jc w:val="both"/>
              <w:rPr>
                <w:rFonts w:ascii="Arial" w:hAnsi="Arial" w:cs="Arial"/>
                <w:b/>
                <w:iCs/>
                <w:sz w:val="20"/>
                <w:szCs w:val="20"/>
                <w:lang w:val="lt-LT"/>
              </w:rPr>
            </w:pPr>
          </w:p>
        </w:tc>
        <w:tc>
          <w:tcPr>
            <w:tcW w:w="7654" w:type="dxa"/>
            <w:vAlign w:val="center"/>
          </w:tcPr>
          <w:p w14:paraId="2A83757E" w14:textId="77777777" w:rsidR="00CB7151" w:rsidRPr="00177B70" w:rsidRDefault="00CB7151" w:rsidP="00104E53">
            <w:pPr>
              <w:tabs>
                <w:tab w:val="left" w:pos="720"/>
              </w:tabs>
              <w:spacing w:before="120"/>
              <w:contextualSpacing/>
              <w:jc w:val="both"/>
              <w:rPr>
                <w:rFonts w:ascii="Arial" w:eastAsia="Arial" w:hAnsi="Arial" w:cs="Arial"/>
                <w:sz w:val="20"/>
                <w:szCs w:val="20"/>
                <w:lang w:val="lt-LT"/>
              </w:rPr>
            </w:pPr>
            <w:r w:rsidRPr="00177B70">
              <w:rPr>
                <w:rFonts w:ascii="Arial" w:eastAsia="Arial" w:hAnsi="Arial" w:cs="Arial"/>
                <w:sz w:val="20"/>
                <w:szCs w:val="20"/>
                <w:lang w:val="lt-LT"/>
              </w:rPr>
              <w:t>Pranešimo perdavimo būdas, kai Informacija Šalims perduodama pasirašytinai, išsiunčiama paštu, el. paštu ar faksimilinio ryšio priemonėmis.</w:t>
            </w:r>
          </w:p>
        </w:tc>
      </w:tr>
      <w:tr w:rsidR="00CB7151" w:rsidRPr="00177B70" w14:paraId="5F15DB83" w14:textId="77777777" w:rsidTr="00B816D4">
        <w:tc>
          <w:tcPr>
            <w:tcW w:w="2689" w:type="dxa"/>
            <w:vAlign w:val="center"/>
          </w:tcPr>
          <w:p w14:paraId="61F747E2" w14:textId="77777777" w:rsidR="00CB7151" w:rsidRPr="00177B70" w:rsidRDefault="00CB7151" w:rsidP="00104E53">
            <w:pPr>
              <w:spacing w:before="120"/>
              <w:jc w:val="both"/>
              <w:rPr>
                <w:rFonts w:ascii="Arial" w:eastAsia="Arial" w:hAnsi="Arial" w:cs="Arial"/>
                <w:b/>
                <w:sz w:val="20"/>
                <w:szCs w:val="20"/>
                <w:lang w:val="lt-LT"/>
              </w:rPr>
            </w:pPr>
            <w:r w:rsidRPr="00177B70">
              <w:rPr>
                <w:rFonts w:ascii="Arial" w:eastAsia="Arial" w:hAnsi="Arial" w:cs="Arial"/>
                <w:b/>
                <w:sz w:val="20"/>
                <w:szCs w:val="20"/>
                <w:lang w:val="lt-LT"/>
              </w:rPr>
              <w:t>Informacijos gavėjas</w:t>
            </w:r>
          </w:p>
        </w:tc>
        <w:tc>
          <w:tcPr>
            <w:tcW w:w="7654" w:type="dxa"/>
            <w:vAlign w:val="center"/>
          </w:tcPr>
          <w:p w14:paraId="668D8AE2" w14:textId="77777777" w:rsidR="00CB7151" w:rsidRPr="00177B70" w:rsidRDefault="00CB7151" w:rsidP="00104E53">
            <w:pPr>
              <w:tabs>
                <w:tab w:val="left" w:pos="709"/>
              </w:tabs>
              <w:spacing w:before="120"/>
              <w:contextualSpacing/>
              <w:jc w:val="both"/>
              <w:rPr>
                <w:rFonts w:ascii="Arial" w:hAnsi="Arial" w:cs="Arial"/>
                <w:iCs/>
                <w:sz w:val="20"/>
                <w:szCs w:val="20"/>
                <w:lang w:val="lt-LT"/>
              </w:rPr>
            </w:pPr>
            <w:r w:rsidRPr="00177B70">
              <w:rPr>
                <w:rFonts w:ascii="Arial" w:eastAsia="Arial" w:hAnsi="Arial" w:cs="Arial"/>
                <w:color w:val="333333"/>
                <w:sz w:val="20"/>
                <w:szCs w:val="20"/>
                <w:lang w:val="lt-LT"/>
              </w:rPr>
              <w:t>Informacijos gavėjo valdymo organai,  struktūriniai padaliniai, Darbuotojai ar kiti Informacijos gavėjo įgalioti asmenys.</w:t>
            </w:r>
          </w:p>
        </w:tc>
      </w:tr>
      <w:tr w:rsidR="00CB7151" w:rsidRPr="00177B70" w14:paraId="76C45990" w14:textId="77777777" w:rsidTr="00B816D4">
        <w:tc>
          <w:tcPr>
            <w:tcW w:w="2689" w:type="dxa"/>
            <w:vAlign w:val="center"/>
          </w:tcPr>
          <w:p w14:paraId="64932181" w14:textId="77777777" w:rsidR="00CB7151" w:rsidRPr="00177B70" w:rsidRDefault="00CB7151" w:rsidP="00104E53">
            <w:pPr>
              <w:tabs>
                <w:tab w:val="left" w:pos="720"/>
              </w:tabs>
              <w:spacing w:before="120"/>
              <w:jc w:val="both"/>
              <w:rPr>
                <w:rFonts w:ascii="Arial" w:eastAsia="Arial" w:hAnsi="Arial" w:cs="Arial"/>
                <w:b/>
                <w:sz w:val="20"/>
                <w:szCs w:val="20"/>
                <w:lang w:val="lt-LT"/>
              </w:rPr>
            </w:pPr>
            <w:r w:rsidRPr="00177B70">
              <w:rPr>
                <w:rFonts w:ascii="Arial" w:eastAsia="Arial" w:hAnsi="Arial" w:cs="Arial"/>
                <w:b/>
                <w:sz w:val="20"/>
                <w:szCs w:val="20"/>
                <w:lang w:val="lt-LT"/>
              </w:rPr>
              <w:t>Informacijos teikimas</w:t>
            </w:r>
          </w:p>
        </w:tc>
        <w:tc>
          <w:tcPr>
            <w:tcW w:w="7654" w:type="dxa"/>
            <w:vAlign w:val="center"/>
          </w:tcPr>
          <w:p w14:paraId="7B7947CC" w14:textId="77777777" w:rsidR="00CB7151" w:rsidRPr="00177B70" w:rsidRDefault="00CB7151" w:rsidP="00104E53">
            <w:pPr>
              <w:pStyle w:val="ListParagraph"/>
              <w:tabs>
                <w:tab w:val="left" w:pos="709"/>
                <w:tab w:val="left" w:pos="851"/>
              </w:tabs>
              <w:ind w:left="0"/>
              <w:jc w:val="both"/>
              <w:rPr>
                <w:rFonts w:ascii="Arial" w:hAnsi="Arial" w:cs="Arial"/>
                <w:sz w:val="20"/>
                <w:lang w:val="lt-LT"/>
              </w:rPr>
            </w:pPr>
            <w:r w:rsidRPr="00177B70">
              <w:rPr>
                <w:rFonts w:ascii="Arial" w:eastAsia="Arial" w:hAnsi="Arial" w:cs="Arial"/>
                <w:sz w:val="20"/>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177B70" w:rsidRDefault="00CB7151" w:rsidP="00CB7151">
      <w:pPr>
        <w:shd w:val="clear" w:color="auto" w:fill="FFFFFF" w:themeFill="background1"/>
        <w:ind w:left="284"/>
        <w:contextualSpacing/>
        <w:jc w:val="both"/>
        <w:rPr>
          <w:rFonts w:ascii="Arial" w:eastAsia="Arial" w:hAnsi="Arial" w:cs="Arial"/>
          <w:color w:val="000000" w:themeColor="text1"/>
          <w:sz w:val="20"/>
          <w:szCs w:val="20"/>
        </w:rPr>
      </w:pPr>
    </w:p>
    <w:p w14:paraId="33D8121A" w14:textId="77777777" w:rsidR="00CB7151" w:rsidRPr="00177B70" w:rsidRDefault="00CB7151" w:rsidP="00CB7151">
      <w:pPr>
        <w:shd w:val="clear" w:color="auto" w:fill="FFFFFF" w:themeFill="background1"/>
        <w:ind w:firstLine="567"/>
        <w:contextualSpacing/>
        <w:jc w:val="both"/>
        <w:rPr>
          <w:rFonts w:ascii="Arial" w:eastAsia="Arial" w:hAnsi="Arial" w:cs="Arial"/>
          <w:color w:val="000000"/>
          <w:sz w:val="20"/>
          <w:szCs w:val="20"/>
        </w:rPr>
      </w:pPr>
      <w:r w:rsidRPr="00177B70">
        <w:rPr>
          <w:rFonts w:ascii="Arial" w:eastAsia="Arial" w:hAnsi="Arial" w:cs="Arial"/>
          <w:color w:val="000000" w:themeColor="text1"/>
          <w:sz w:val="20"/>
          <w:szCs w:val="20"/>
        </w:rPr>
        <w:t>1.2. Jei Sutartyje konkrečiai nenurodyta kitaip, žodžiai vienaskaitos forma taip pat reiškia ir daugiskaitą, vienos giminės žodžiai taip pat reiškia ir kitą giminę.</w:t>
      </w:r>
    </w:p>
    <w:p w14:paraId="033B2DCA" w14:textId="77777777" w:rsidR="00CB7151" w:rsidRPr="00177B70" w:rsidRDefault="00CB7151" w:rsidP="00CB7151">
      <w:pPr>
        <w:shd w:val="clear" w:color="auto" w:fill="FFFFFF" w:themeFill="background1"/>
        <w:ind w:firstLine="567"/>
        <w:contextualSpacing/>
        <w:jc w:val="both"/>
        <w:rPr>
          <w:rFonts w:ascii="Arial" w:eastAsia="Arial" w:hAnsi="Arial" w:cs="Arial"/>
          <w:sz w:val="20"/>
          <w:szCs w:val="20"/>
        </w:rPr>
      </w:pPr>
      <w:r w:rsidRPr="00177B70">
        <w:rPr>
          <w:rFonts w:ascii="Arial" w:eastAsia="Arial" w:hAnsi="Arial" w:cs="Arial"/>
          <w:color w:val="000000" w:themeColor="text1"/>
          <w:sz w:val="20"/>
          <w:szCs w:val="20"/>
        </w:rPr>
        <w:t xml:space="preserve">1.3. Punktų pavadinimai Sutartyje rašomi tik patogumo sumetimais ir neturi įtakos Sutarties aiškinimui. </w:t>
      </w:r>
    </w:p>
    <w:p w14:paraId="105856A8" w14:textId="77777777" w:rsidR="00CB7151" w:rsidRPr="00177B70" w:rsidRDefault="00CB7151" w:rsidP="00CB7151">
      <w:pPr>
        <w:spacing w:before="120"/>
        <w:ind w:firstLine="567"/>
        <w:rPr>
          <w:rFonts w:ascii="Arial" w:eastAsia="Arial" w:hAnsi="Arial" w:cs="Arial"/>
          <w:b/>
          <w:sz w:val="20"/>
          <w:szCs w:val="20"/>
        </w:rPr>
      </w:pPr>
      <w:r w:rsidRPr="00177B70">
        <w:rPr>
          <w:rFonts w:ascii="Arial" w:eastAsia="Arial" w:hAnsi="Arial" w:cs="Arial"/>
          <w:b/>
          <w:sz w:val="20"/>
          <w:szCs w:val="20"/>
        </w:rPr>
        <w:t>2. Sutarties dalykas</w:t>
      </w:r>
    </w:p>
    <w:p w14:paraId="28012E52"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2.1. Konfidenciali Informacija šios Sutarties tikslais yra:</w:t>
      </w:r>
    </w:p>
    <w:p w14:paraId="46B53A2C" w14:textId="053EB144" w:rsidR="00CB7151" w:rsidRPr="00177B70" w:rsidRDefault="00CB7151" w:rsidP="003801A9">
      <w:pPr>
        <w:ind w:firstLine="567"/>
        <w:contextualSpacing/>
        <w:jc w:val="both"/>
        <w:rPr>
          <w:rFonts w:ascii="Arial" w:eastAsia="Arial" w:hAnsi="Arial" w:cs="Arial"/>
          <w:sz w:val="20"/>
          <w:szCs w:val="20"/>
        </w:rPr>
      </w:pPr>
      <w:r w:rsidRPr="00177B70">
        <w:rPr>
          <w:rFonts w:ascii="Arial" w:eastAsia="Arial" w:hAnsi="Arial" w:cs="Arial"/>
          <w:sz w:val="20"/>
          <w:szCs w:val="20"/>
        </w:rPr>
        <w:t>2.1.1.</w:t>
      </w:r>
      <w:r w:rsidR="00B65199">
        <w:rPr>
          <w:rFonts w:ascii="Arial" w:eastAsia="Arial" w:hAnsi="Arial" w:cs="Arial"/>
          <w:sz w:val="20"/>
          <w:szCs w:val="20"/>
        </w:rPr>
        <w:t xml:space="preserve">  </w:t>
      </w:r>
      <w:r w:rsidRPr="00177B70">
        <w:rPr>
          <w:rFonts w:ascii="Arial" w:eastAsia="Arial" w:hAnsi="Arial" w:cs="Arial"/>
          <w:sz w:val="20"/>
          <w:szCs w:val="20"/>
        </w:rPr>
        <w:t>Bendrovės pateikta ar vykdant Sandorį sužinota Konfidenciali Informacija;</w:t>
      </w:r>
    </w:p>
    <w:p w14:paraId="31857B5C" w14:textId="3541F67F"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2.1.</w:t>
      </w:r>
      <w:r w:rsidR="008F6DAD">
        <w:rPr>
          <w:rFonts w:ascii="Arial" w:eastAsia="Arial" w:hAnsi="Arial" w:cs="Arial"/>
          <w:sz w:val="20"/>
          <w:szCs w:val="20"/>
        </w:rPr>
        <w:t>2</w:t>
      </w:r>
      <w:r w:rsidRPr="00177B70">
        <w:rPr>
          <w:rFonts w:ascii="Arial" w:eastAsia="Arial" w:hAnsi="Arial" w:cs="Arial"/>
          <w:sz w:val="20"/>
          <w:szCs w:val="20"/>
        </w:rPr>
        <w:t>.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2.2. Bendrovė sutinka Sandorio tikslais atskleisti Informacijos gavėjui Konfidencialią Informaciją, o Informacijos gavėjas įsipareigoja:</w:t>
      </w:r>
    </w:p>
    <w:p w14:paraId="165416E6"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2.2.1. Konfidencialią Informaciją laikyti slapta ir imtis visų būtinų atsargumo priemonių, siekiant išlaikyti suteiktos Konfidencialios Informacijos slaptumą ir neliečiamumą;</w:t>
      </w:r>
    </w:p>
    <w:p w14:paraId="32FF3FCF"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lastRenderedPageBreak/>
        <w:t>2.2.2. nenaudoti ir neatskleisti Konfidencialios Informacijos neteisėtu būdu ar kitiems nei Sandorio tikslams;</w:t>
      </w:r>
    </w:p>
    <w:p w14:paraId="053FC244" w14:textId="7A703F1D"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2.2.3</w:t>
      </w:r>
      <w:r w:rsidR="00183507">
        <w:rPr>
          <w:rFonts w:ascii="Arial" w:eastAsia="Arial" w:hAnsi="Arial" w:cs="Arial"/>
          <w:sz w:val="20"/>
          <w:szCs w:val="20"/>
        </w:rPr>
        <w:t>.</w:t>
      </w:r>
      <w:r w:rsidRPr="00177B70">
        <w:rPr>
          <w:rFonts w:ascii="Arial" w:eastAsia="Arial" w:hAnsi="Arial" w:cs="Arial"/>
          <w:sz w:val="20"/>
          <w:szCs w:val="20"/>
        </w:rPr>
        <w:t xml:space="preserve"> be išankstinio rašytinio Bendrovės sutikimo neatskleisti ir neteikti Konfidencialios Informacijos Tretiesiems asmenims;</w:t>
      </w:r>
    </w:p>
    <w:p w14:paraId="7A0C6AEA"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177B70" w:rsidRDefault="00CB7151" w:rsidP="00CB7151">
      <w:pPr>
        <w:ind w:firstLine="567"/>
        <w:contextualSpacing/>
        <w:jc w:val="both"/>
        <w:rPr>
          <w:rFonts w:ascii="Arial" w:eastAsia="Arial" w:hAnsi="Arial" w:cs="Arial"/>
          <w:sz w:val="20"/>
          <w:szCs w:val="20"/>
        </w:rPr>
      </w:pPr>
      <w:r w:rsidRPr="00177B70">
        <w:rPr>
          <w:rFonts w:ascii="Arial" w:eastAsia="Arial" w:hAnsi="Arial" w:cs="Arial"/>
          <w:sz w:val="20"/>
          <w:szCs w:val="20"/>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177B70" w:rsidRDefault="00CB7151" w:rsidP="00CB7151">
      <w:pPr>
        <w:ind w:left="284"/>
        <w:contextualSpacing/>
        <w:jc w:val="both"/>
        <w:rPr>
          <w:rFonts w:ascii="Arial" w:eastAsia="Arial" w:hAnsi="Arial" w:cs="Arial"/>
          <w:sz w:val="20"/>
          <w:szCs w:val="20"/>
        </w:rPr>
      </w:pPr>
    </w:p>
    <w:p w14:paraId="51E0B8FB" w14:textId="77777777" w:rsidR="00CB7151" w:rsidRPr="00177B70" w:rsidRDefault="00CB7151" w:rsidP="00CB7151">
      <w:pPr>
        <w:numPr>
          <w:ilvl w:val="0"/>
          <w:numId w:val="2"/>
        </w:numPr>
        <w:contextualSpacing/>
        <w:rPr>
          <w:rFonts w:ascii="Arial" w:eastAsia="Arial" w:hAnsi="Arial" w:cs="Arial"/>
          <w:b/>
          <w:sz w:val="20"/>
          <w:szCs w:val="20"/>
        </w:rPr>
      </w:pPr>
      <w:r w:rsidRPr="00177B70">
        <w:rPr>
          <w:rFonts w:ascii="Arial" w:eastAsia="Arial" w:hAnsi="Arial" w:cs="Arial"/>
          <w:b/>
          <w:sz w:val="20"/>
          <w:szCs w:val="20"/>
        </w:rPr>
        <w:t>Informacija, kuri nelaikoma konfidencialia</w:t>
      </w:r>
    </w:p>
    <w:p w14:paraId="35255BB0"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Konfidencialia Informacija nelaikoma tokia Informacija, kuri:</w:t>
      </w:r>
    </w:p>
    <w:p w14:paraId="753B34FE" w14:textId="77777777" w:rsidR="00CB7151" w:rsidRPr="00177B70" w:rsidRDefault="00CB7151" w:rsidP="00CB7151">
      <w:pPr>
        <w:numPr>
          <w:ilvl w:val="2"/>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177B70" w:rsidRDefault="00CB7151" w:rsidP="00CB7151">
      <w:pPr>
        <w:numPr>
          <w:ilvl w:val="2"/>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177B70" w:rsidRDefault="00CB7151" w:rsidP="00CB7151">
      <w:pPr>
        <w:numPr>
          <w:ilvl w:val="2"/>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 jau yra viešai prieinama ne dėl Informacijos gavėjo neteisėto atskleidimo arba yra vieša pagal teisės aktus;</w:t>
      </w:r>
    </w:p>
    <w:p w14:paraId="5A8929C6" w14:textId="77777777" w:rsidR="00CB7151" w:rsidRPr="00177B70" w:rsidRDefault="00CB7151" w:rsidP="00CB7151">
      <w:pPr>
        <w:numPr>
          <w:ilvl w:val="2"/>
          <w:numId w:val="2"/>
        </w:numPr>
        <w:ind w:left="0" w:firstLine="567"/>
        <w:contextualSpacing/>
        <w:jc w:val="both"/>
        <w:outlineLvl w:val="0"/>
        <w:rPr>
          <w:rFonts w:ascii="Arial" w:eastAsia="Arial" w:hAnsi="Arial" w:cs="Arial"/>
          <w:sz w:val="20"/>
          <w:szCs w:val="20"/>
        </w:rPr>
      </w:pPr>
      <w:r w:rsidRPr="00177B70">
        <w:rPr>
          <w:rFonts w:ascii="Arial" w:eastAsia="Arial" w:hAnsi="Arial" w:cs="Arial"/>
          <w:sz w:val="20"/>
          <w:szCs w:val="20"/>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177B70" w:rsidRDefault="00CB7151" w:rsidP="00CB7151">
      <w:pPr>
        <w:ind w:left="1163"/>
        <w:contextualSpacing/>
        <w:jc w:val="both"/>
        <w:outlineLvl w:val="0"/>
        <w:rPr>
          <w:rFonts w:ascii="Arial" w:eastAsia="Arial" w:hAnsi="Arial" w:cs="Arial"/>
          <w:sz w:val="20"/>
          <w:szCs w:val="20"/>
        </w:rPr>
      </w:pPr>
    </w:p>
    <w:p w14:paraId="385C843B" w14:textId="77777777" w:rsidR="00CB7151" w:rsidRPr="00177B70" w:rsidRDefault="00CB7151" w:rsidP="00CB7151">
      <w:pPr>
        <w:numPr>
          <w:ilvl w:val="0"/>
          <w:numId w:val="2"/>
        </w:numPr>
        <w:contextualSpacing/>
        <w:rPr>
          <w:rFonts w:ascii="Arial" w:eastAsia="Arial" w:hAnsi="Arial" w:cs="Arial"/>
          <w:b/>
          <w:sz w:val="20"/>
          <w:szCs w:val="20"/>
        </w:rPr>
      </w:pPr>
      <w:r w:rsidRPr="00177B70">
        <w:rPr>
          <w:rFonts w:ascii="Arial" w:eastAsia="Arial" w:hAnsi="Arial" w:cs="Arial"/>
          <w:b/>
          <w:sz w:val="20"/>
          <w:szCs w:val="20"/>
        </w:rPr>
        <w:t>Informacijos gavėjo įsipareigojimai</w:t>
      </w:r>
    </w:p>
    <w:p w14:paraId="5049A9D8" w14:textId="77777777" w:rsidR="00CB7151" w:rsidRPr="00177B70" w:rsidRDefault="00CB7151" w:rsidP="00CB7151">
      <w:pPr>
        <w:numPr>
          <w:ilvl w:val="1"/>
          <w:numId w:val="2"/>
        </w:numPr>
        <w:ind w:left="0" w:firstLine="567"/>
        <w:contextualSpacing/>
        <w:jc w:val="both"/>
        <w:rPr>
          <w:rFonts w:ascii="Arial" w:eastAsia="Arial" w:hAnsi="Arial" w:cs="Arial"/>
          <w:sz w:val="20"/>
          <w:szCs w:val="20"/>
        </w:rPr>
      </w:pPr>
      <w:r w:rsidRPr="00177B70">
        <w:rPr>
          <w:rFonts w:ascii="Arial" w:eastAsia="Arial" w:hAnsi="Arial" w:cs="Arial"/>
          <w:sz w:val="20"/>
          <w:szCs w:val="20"/>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177B70" w:rsidRDefault="00CB7151" w:rsidP="00CB7151">
      <w:pPr>
        <w:numPr>
          <w:ilvl w:val="1"/>
          <w:numId w:val="2"/>
        </w:numPr>
        <w:spacing w:before="40"/>
        <w:ind w:left="0" w:firstLine="567"/>
        <w:contextualSpacing/>
        <w:jc w:val="both"/>
        <w:rPr>
          <w:rFonts w:ascii="Arial" w:eastAsia="Arial" w:hAnsi="Arial" w:cs="Arial"/>
          <w:b/>
          <w:sz w:val="20"/>
          <w:szCs w:val="20"/>
        </w:rPr>
      </w:pPr>
      <w:r w:rsidRPr="00177B70">
        <w:rPr>
          <w:rFonts w:ascii="Arial" w:eastAsia="Arial" w:hAnsi="Arial" w:cs="Arial"/>
          <w:sz w:val="20"/>
          <w:szCs w:val="20"/>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177B70" w:rsidRDefault="00CB7151" w:rsidP="00CB7151">
      <w:pPr>
        <w:numPr>
          <w:ilvl w:val="1"/>
          <w:numId w:val="2"/>
        </w:numPr>
        <w:ind w:left="0" w:firstLine="567"/>
        <w:contextualSpacing/>
        <w:jc w:val="both"/>
        <w:rPr>
          <w:rFonts w:ascii="Arial" w:eastAsia="Arial" w:hAnsi="Arial" w:cs="Arial"/>
          <w:b/>
          <w:sz w:val="20"/>
          <w:szCs w:val="20"/>
        </w:rPr>
      </w:pPr>
      <w:r w:rsidRPr="00177B70">
        <w:rPr>
          <w:rFonts w:ascii="Arial" w:eastAsia="Arial" w:hAnsi="Arial" w:cs="Arial"/>
          <w:sz w:val="20"/>
          <w:szCs w:val="20"/>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177B70" w:rsidRDefault="00CB7151" w:rsidP="00CB7151">
      <w:pPr>
        <w:ind w:left="284"/>
        <w:contextualSpacing/>
        <w:jc w:val="both"/>
        <w:rPr>
          <w:rFonts w:ascii="Arial" w:eastAsia="Arial" w:hAnsi="Arial" w:cs="Arial"/>
          <w:b/>
          <w:sz w:val="20"/>
          <w:szCs w:val="20"/>
        </w:rPr>
      </w:pPr>
    </w:p>
    <w:p w14:paraId="3E06B85B" w14:textId="77777777" w:rsidR="00CB7151" w:rsidRPr="00177B70" w:rsidRDefault="00CB7151" w:rsidP="00CB7151">
      <w:pPr>
        <w:numPr>
          <w:ilvl w:val="0"/>
          <w:numId w:val="2"/>
        </w:numPr>
        <w:contextualSpacing/>
        <w:rPr>
          <w:rFonts w:ascii="Arial" w:eastAsia="Arial" w:hAnsi="Arial" w:cs="Arial"/>
          <w:b/>
          <w:sz w:val="20"/>
          <w:szCs w:val="20"/>
        </w:rPr>
      </w:pPr>
      <w:r w:rsidRPr="00177B70">
        <w:rPr>
          <w:rFonts w:ascii="Arial" w:eastAsia="Arial" w:hAnsi="Arial" w:cs="Arial"/>
          <w:b/>
          <w:sz w:val="20"/>
          <w:szCs w:val="20"/>
        </w:rPr>
        <w:t>Atsakomybė</w:t>
      </w:r>
    </w:p>
    <w:p w14:paraId="22DB501B" w14:textId="77777777" w:rsidR="00CB7151" w:rsidRPr="00177B70" w:rsidRDefault="00CB7151" w:rsidP="00CB7151">
      <w:pPr>
        <w:numPr>
          <w:ilvl w:val="1"/>
          <w:numId w:val="2"/>
        </w:numPr>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Šalių atsakomybė nustatoma pagal galiojančius Lietuvos Respublikos teisės aktus ir Sutarties sąlygas. </w:t>
      </w:r>
    </w:p>
    <w:p w14:paraId="2207AE90" w14:textId="7D98D803" w:rsidR="00655352" w:rsidRPr="00655352" w:rsidRDefault="00CB7151" w:rsidP="00655352">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Informacijos gavėjas, neteisėtai naudojęs ar atskleidęs bet kokią Konfidencialią Informaciją</w:t>
      </w:r>
      <w:r w:rsidR="001C720A">
        <w:rPr>
          <w:rFonts w:ascii="Arial" w:eastAsia="Arial" w:hAnsi="Arial" w:cs="Arial"/>
          <w:sz w:val="20"/>
          <w:szCs w:val="20"/>
        </w:rPr>
        <w:t>, sumoka Informacijos gavėjui 20000</w:t>
      </w:r>
      <w:r w:rsidR="00B6093C">
        <w:rPr>
          <w:rFonts w:ascii="Arial" w:eastAsia="Arial" w:hAnsi="Arial" w:cs="Arial"/>
          <w:sz w:val="20"/>
          <w:szCs w:val="20"/>
        </w:rPr>
        <w:t>,00</w:t>
      </w:r>
      <w:r w:rsidR="001C720A">
        <w:rPr>
          <w:rFonts w:ascii="Arial" w:eastAsia="Arial" w:hAnsi="Arial" w:cs="Arial"/>
          <w:sz w:val="20"/>
          <w:szCs w:val="20"/>
        </w:rPr>
        <w:t xml:space="preserve"> Eur</w:t>
      </w:r>
      <w:r w:rsidR="00655352">
        <w:rPr>
          <w:rFonts w:ascii="Arial" w:eastAsia="Arial" w:hAnsi="Arial" w:cs="Arial"/>
          <w:sz w:val="20"/>
          <w:szCs w:val="20"/>
        </w:rPr>
        <w:t xml:space="preserve"> (</w:t>
      </w:r>
      <w:r w:rsidR="00B6093C">
        <w:rPr>
          <w:rFonts w:ascii="Arial" w:eastAsia="Arial" w:hAnsi="Arial" w:cs="Arial"/>
          <w:sz w:val="20"/>
          <w:szCs w:val="20"/>
        </w:rPr>
        <w:t xml:space="preserve">dvidešimt tūkstančių eurų </w:t>
      </w:r>
      <w:r w:rsidR="000569A4">
        <w:rPr>
          <w:rFonts w:ascii="Arial" w:eastAsia="Arial" w:hAnsi="Arial" w:cs="Arial"/>
          <w:sz w:val="20"/>
          <w:szCs w:val="20"/>
        </w:rPr>
        <w:t>00 ct.</w:t>
      </w:r>
      <w:r w:rsidR="00655352">
        <w:rPr>
          <w:rFonts w:ascii="Arial" w:eastAsia="Arial" w:hAnsi="Arial" w:cs="Arial"/>
          <w:sz w:val="20"/>
          <w:szCs w:val="20"/>
        </w:rPr>
        <w:t>)</w:t>
      </w:r>
      <w:r w:rsidR="00B6093C">
        <w:rPr>
          <w:rFonts w:ascii="Arial" w:eastAsia="Arial" w:hAnsi="Arial" w:cs="Arial"/>
          <w:sz w:val="20"/>
          <w:szCs w:val="20"/>
        </w:rPr>
        <w:t xml:space="preserve"> </w:t>
      </w:r>
      <w:r w:rsidR="001C720A">
        <w:rPr>
          <w:rFonts w:ascii="Arial" w:eastAsia="Arial" w:hAnsi="Arial" w:cs="Arial"/>
          <w:sz w:val="20"/>
          <w:szCs w:val="20"/>
        </w:rPr>
        <w:t xml:space="preserve">baudą </w:t>
      </w:r>
      <w:r w:rsidR="00DB7477">
        <w:rPr>
          <w:rFonts w:ascii="Arial" w:eastAsia="Arial" w:hAnsi="Arial" w:cs="Arial"/>
          <w:sz w:val="20"/>
          <w:szCs w:val="20"/>
        </w:rPr>
        <w:t xml:space="preserve">ir </w:t>
      </w:r>
      <w:r w:rsidR="00655352" w:rsidRPr="00655352">
        <w:rPr>
          <w:rFonts w:ascii="Arial" w:eastAsia="Arial" w:hAnsi="Arial" w:cs="Arial"/>
          <w:sz w:val="20"/>
          <w:szCs w:val="20"/>
        </w:rPr>
        <w:t>atlygina bet kokio pobūdžio Bendrovės patirtus tiesioginius ir netiesioginius nuostolius, kiek jų nepadengia sumokėta bauda.</w:t>
      </w:r>
    </w:p>
    <w:p w14:paraId="65B78A75"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177B70" w:rsidRDefault="00CB7151" w:rsidP="00CB7151">
      <w:pPr>
        <w:numPr>
          <w:ilvl w:val="0"/>
          <w:numId w:val="2"/>
        </w:numPr>
        <w:spacing w:before="120"/>
        <w:jc w:val="both"/>
        <w:rPr>
          <w:rFonts w:ascii="Arial" w:eastAsia="Arial" w:hAnsi="Arial" w:cs="Arial"/>
          <w:b/>
          <w:sz w:val="20"/>
          <w:szCs w:val="20"/>
        </w:rPr>
      </w:pPr>
      <w:r w:rsidRPr="00177B70">
        <w:rPr>
          <w:rFonts w:ascii="Arial" w:eastAsia="Arial" w:hAnsi="Arial" w:cs="Arial"/>
          <w:b/>
          <w:sz w:val="20"/>
          <w:szCs w:val="20"/>
        </w:rPr>
        <w:t>Pranešimai</w:t>
      </w:r>
    </w:p>
    <w:p w14:paraId="3585BBEC"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color w:val="000000" w:themeColor="text1"/>
          <w:sz w:val="20"/>
          <w:szCs w:val="20"/>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177B70" w:rsidRDefault="00CB7151" w:rsidP="00CB7151">
      <w:pPr>
        <w:numPr>
          <w:ilvl w:val="0"/>
          <w:numId w:val="2"/>
        </w:numPr>
        <w:spacing w:before="120"/>
        <w:rPr>
          <w:rFonts w:ascii="Arial" w:eastAsia="Arial" w:hAnsi="Arial" w:cs="Arial"/>
          <w:b/>
          <w:sz w:val="20"/>
          <w:szCs w:val="20"/>
        </w:rPr>
      </w:pPr>
      <w:r w:rsidRPr="00177B70">
        <w:rPr>
          <w:rFonts w:ascii="Arial" w:eastAsia="Arial" w:hAnsi="Arial" w:cs="Arial"/>
          <w:b/>
          <w:sz w:val="20"/>
          <w:szCs w:val="20"/>
        </w:rPr>
        <w:lastRenderedPageBreak/>
        <w:t>Taikoma teisė ir ginčų sprendimas</w:t>
      </w:r>
    </w:p>
    <w:p w14:paraId="3059C603"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Sutarčiai ir su ja susijusiems santykiams tarp Šalių, </w:t>
      </w:r>
      <w:r w:rsidRPr="00177B70">
        <w:rPr>
          <w:rFonts w:ascii="Arial" w:eastAsia="Arial" w:hAnsi="Arial" w:cs="Arial"/>
          <w:color w:val="000000" w:themeColor="text1"/>
          <w:sz w:val="20"/>
          <w:szCs w:val="20"/>
        </w:rPr>
        <w:t>įskaitant Sandorio sudarymo, galiojimo, negaliojimo ir nutraukimo klausimus, bet tuo neapsiribojant, taikoma Lietuvos Respublikos teisė, ir Sutartis aiškinama pagal Lietuvos Respublikos teisę.</w:t>
      </w:r>
    </w:p>
    <w:p w14:paraId="7F0E3A8D"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Bet kokie nesutarimai, ginčai ar reikalavimai, kylantys tarp Šalių iš Sutarties ar susiję su Sutartimi, sprendžiami derybų būdu. Šalims nepavykus susitarti derybų būdu per 30 </w:t>
      </w:r>
      <w:r w:rsidRPr="00177B70">
        <w:rPr>
          <w:rFonts w:ascii="Arial" w:eastAsia="Arial" w:hAnsi="Arial" w:cs="Arial"/>
          <w:color w:val="333333"/>
          <w:sz w:val="20"/>
          <w:szCs w:val="20"/>
        </w:rPr>
        <w:t>kalendorinių dienų nuo nesutarimo ar reikalavimo išsiuntimo kitai Šaliai dienos</w:t>
      </w:r>
      <w:r w:rsidRPr="00177B70">
        <w:rPr>
          <w:rFonts w:ascii="Arial" w:eastAsia="Arial" w:hAnsi="Arial" w:cs="Arial"/>
          <w:sz w:val="20"/>
          <w:szCs w:val="20"/>
        </w:rPr>
        <w:t xml:space="preserve">, ginčai sprendžiami Lietuvos Respublikos teisės aktų nustatyta tvarka Lietuvos Respublikos teismuose. </w:t>
      </w:r>
    </w:p>
    <w:p w14:paraId="5FE92EC7" w14:textId="77777777" w:rsidR="00CB7151" w:rsidRPr="00177B70" w:rsidRDefault="00CB7151" w:rsidP="00CB7151">
      <w:pPr>
        <w:numPr>
          <w:ilvl w:val="0"/>
          <w:numId w:val="2"/>
        </w:numPr>
        <w:spacing w:before="120"/>
        <w:jc w:val="both"/>
        <w:rPr>
          <w:rFonts w:ascii="Arial" w:eastAsia="Arial" w:hAnsi="Arial" w:cs="Arial"/>
          <w:b/>
          <w:sz w:val="20"/>
          <w:szCs w:val="20"/>
        </w:rPr>
      </w:pPr>
      <w:r w:rsidRPr="00177B70">
        <w:rPr>
          <w:rFonts w:ascii="Arial" w:eastAsia="Arial" w:hAnsi="Arial" w:cs="Arial"/>
          <w:b/>
          <w:sz w:val="20"/>
          <w:szCs w:val="20"/>
        </w:rPr>
        <w:t>Bendrosios nuostatos</w:t>
      </w:r>
    </w:p>
    <w:p w14:paraId="0FB4765E" w14:textId="77777777" w:rsidR="00CB7151" w:rsidRPr="00177B70"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0"/>
          <w:szCs w:val="20"/>
        </w:rPr>
      </w:pPr>
      <w:r w:rsidRPr="00177B70">
        <w:rPr>
          <w:rFonts w:ascii="Arial" w:eastAsia="Arial" w:hAnsi="Arial" w:cs="Arial"/>
          <w:sz w:val="20"/>
          <w:szCs w:val="20"/>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Sutartis gali būti keičiama ir pildoma tik rašytiniu Šalių susitarimu.</w:t>
      </w:r>
    </w:p>
    <w:p w14:paraId="068A620D" w14:textId="6BA3E90B" w:rsidR="00CB7151" w:rsidRPr="00177B70" w:rsidRDefault="00CB7151" w:rsidP="00CB7151">
      <w:pPr>
        <w:numPr>
          <w:ilvl w:val="1"/>
          <w:numId w:val="2"/>
        </w:numPr>
        <w:spacing w:before="40"/>
        <w:ind w:left="0" w:firstLine="567"/>
        <w:contextualSpacing/>
        <w:jc w:val="both"/>
        <w:rPr>
          <w:rFonts w:ascii="Arial" w:eastAsia="Arial" w:hAnsi="Arial" w:cs="Arial"/>
          <w:sz w:val="20"/>
          <w:szCs w:val="20"/>
        </w:rPr>
      </w:pPr>
      <w:r w:rsidRPr="00177B70">
        <w:rPr>
          <w:rFonts w:ascii="Arial" w:eastAsia="Arial" w:hAnsi="Arial" w:cs="Arial"/>
          <w:sz w:val="20"/>
          <w:szCs w:val="20"/>
        </w:rPr>
        <w:t xml:space="preserve">Sutartis įsigalioja nuo jos pasirašymo dienos ir galioja 10 (dešimt) metų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177B70" w:rsidRDefault="00CB7151" w:rsidP="00CB7151">
      <w:pPr>
        <w:numPr>
          <w:ilvl w:val="1"/>
          <w:numId w:val="2"/>
        </w:numPr>
        <w:spacing w:before="40"/>
        <w:ind w:left="0" w:firstLine="567"/>
        <w:contextualSpacing/>
        <w:jc w:val="both"/>
        <w:outlineLvl w:val="0"/>
        <w:rPr>
          <w:rFonts w:ascii="Arial" w:eastAsia="Arial" w:hAnsi="Arial" w:cs="Arial"/>
          <w:sz w:val="20"/>
          <w:szCs w:val="20"/>
        </w:rPr>
      </w:pPr>
      <w:r w:rsidRPr="00177B70">
        <w:rPr>
          <w:rFonts w:ascii="Arial" w:eastAsia="Arial" w:hAnsi="Arial" w:cs="Arial"/>
          <w:sz w:val="20"/>
          <w:szCs w:val="20"/>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Pr="00177B70" w:rsidRDefault="00CB7151" w:rsidP="00CB7151">
      <w:pPr>
        <w:numPr>
          <w:ilvl w:val="1"/>
          <w:numId w:val="2"/>
        </w:numPr>
        <w:spacing w:before="40"/>
        <w:ind w:left="0" w:firstLine="567"/>
        <w:contextualSpacing/>
        <w:jc w:val="both"/>
        <w:outlineLvl w:val="0"/>
        <w:rPr>
          <w:rFonts w:ascii="Arial" w:eastAsia="Arial" w:hAnsi="Arial" w:cs="Arial"/>
          <w:sz w:val="20"/>
          <w:szCs w:val="20"/>
        </w:rPr>
      </w:pPr>
      <w:r w:rsidRPr="00177B70">
        <w:rPr>
          <w:rFonts w:ascii="Arial" w:eastAsia="Arial" w:hAnsi="Arial" w:cs="Arial"/>
          <w:sz w:val="20"/>
          <w:szCs w:val="20"/>
        </w:rPr>
        <w:t xml:space="preserve">Sutartis yra sudaryta 2 (dviem) vienodą teisinę galią turinčiais egzemplioriais, iš kurių vienas perduodamas Bendrovei, o kitas – Informacijos gavėjui. </w:t>
      </w:r>
    </w:p>
    <w:p w14:paraId="1490FA8E" w14:textId="77777777" w:rsidR="008310B9" w:rsidRPr="00177B70" w:rsidRDefault="008310B9" w:rsidP="000569A4">
      <w:pPr>
        <w:spacing w:before="40"/>
        <w:contextualSpacing/>
        <w:jc w:val="both"/>
        <w:outlineLvl w:val="0"/>
        <w:rPr>
          <w:rFonts w:ascii="Arial" w:eastAsia="Arial" w:hAnsi="Arial" w:cs="Arial"/>
          <w:sz w:val="20"/>
          <w:szCs w:val="20"/>
        </w:rPr>
      </w:pPr>
    </w:p>
    <w:p w14:paraId="27B8E745" w14:textId="77777777" w:rsidR="00CB7151" w:rsidRPr="00177B70" w:rsidRDefault="00CB7151" w:rsidP="00CB7151">
      <w:pPr>
        <w:spacing w:before="120"/>
        <w:ind w:firstLine="567"/>
        <w:jc w:val="both"/>
        <w:outlineLvl w:val="0"/>
        <w:rPr>
          <w:rFonts w:ascii="Arial" w:eastAsia="Arial" w:hAnsi="Arial" w:cs="Arial"/>
          <w:b/>
          <w:sz w:val="20"/>
          <w:szCs w:val="20"/>
        </w:rPr>
      </w:pPr>
      <w:r w:rsidRPr="00177B70">
        <w:rPr>
          <w:rFonts w:ascii="Arial" w:eastAsia="Arial" w:hAnsi="Arial" w:cs="Arial"/>
          <w:b/>
          <w:sz w:val="20"/>
          <w:szCs w:val="20"/>
        </w:rPr>
        <w:t>9.      Šalių adresai ir rekvizitai</w:t>
      </w:r>
    </w:p>
    <w:p w14:paraId="7B8D196E" w14:textId="77777777" w:rsidR="00CB7151" w:rsidRPr="00177B70" w:rsidRDefault="00CB7151" w:rsidP="00CB7151">
      <w:pPr>
        <w:ind w:right="99"/>
        <w:jc w:val="both"/>
        <w:rPr>
          <w:rFonts w:ascii="Arial" w:eastAsia="Arial" w:hAnsi="Arial" w:cs="Arial"/>
          <w:sz w:val="20"/>
          <w:szCs w:val="20"/>
        </w:rPr>
      </w:pPr>
    </w:p>
    <w:tbl>
      <w:tblPr>
        <w:tblStyle w:val="TableGrid1"/>
        <w:tblW w:w="0" w:type="auto"/>
        <w:jc w:val="center"/>
        <w:tblLook w:val="04A0" w:firstRow="1" w:lastRow="0" w:firstColumn="1" w:lastColumn="0" w:noHBand="0" w:noVBand="1"/>
      </w:tblPr>
      <w:tblGrid>
        <w:gridCol w:w="4927"/>
        <w:gridCol w:w="4927"/>
      </w:tblGrid>
      <w:tr w:rsidR="00CB7151" w:rsidRPr="00177B70" w14:paraId="71209062" w14:textId="77777777" w:rsidTr="00147EEB">
        <w:trPr>
          <w:jc w:val="center"/>
        </w:trPr>
        <w:tc>
          <w:tcPr>
            <w:tcW w:w="4927" w:type="dxa"/>
          </w:tcPr>
          <w:p w14:paraId="6F158938" w14:textId="77777777" w:rsidR="00CB7151" w:rsidRPr="00177B70" w:rsidRDefault="00CB7151" w:rsidP="00104E53">
            <w:pPr>
              <w:ind w:right="99"/>
              <w:jc w:val="both"/>
              <w:rPr>
                <w:rFonts w:ascii="Arial" w:eastAsia="Arial" w:hAnsi="Arial" w:cs="Arial"/>
                <w:b/>
                <w:sz w:val="20"/>
                <w:szCs w:val="20"/>
              </w:rPr>
            </w:pPr>
            <w:r w:rsidRPr="00177B70">
              <w:rPr>
                <w:rFonts w:ascii="Arial" w:eastAsia="Arial" w:hAnsi="Arial" w:cs="Arial"/>
                <w:b/>
                <w:sz w:val="20"/>
                <w:szCs w:val="20"/>
              </w:rPr>
              <w:t>Informacijos teikėjas</w:t>
            </w:r>
          </w:p>
        </w:tc>
        <w:tc>
          <w:tcPr>
            <w:tcW w:w="4927" w:type="dxa"/>
          </w:tcPr>
          <w:p w14:paraId="283E17B7" w14:textId="77777777" w:rsidR="00CB7151" w:rsidRPr="00177B70" w:rsidRDefault="00CB7151" w:rsidP="00104E53">
            <w:pPr>
              <w:ind w:right="99"/>
              <w:jc w:val="both"/>
              <w:rPr>
                <w:rFonts w:ascii="Arial" w:eastAsia="Arial" w:hAnsi="Arial" w:cs="Arial"/>
                <w:b/>
                <w:sz w:val="20"/>
                <w:szCs w:val="20"/>
              </w:rPr>
            </w:pPr>
            <w:r w:rsidRPr="00177B70">
              <w:rPr>
                <w:rFonts w:ascii="Arial" w:eastAsia="Arial" w:hAnsi="Arial" w:cs="Arial"/>
                <w:b/>
                <w:sz w:val="20"/>
                <w:szCs w:val="20"/>
              </w:rPr>
              <w:t>Informacijos gavėjas</w:t>
            </w:r>
          </w:p>
        </w:tc>
      </w:tr>
      <w:tr w:rsidR="00CB7151" w:rsidRPr="00177B70" w14:paraId="6F0FA460" w14:textId="77777777" w:rsidTr="00147EEB">
        <w:trPr>
          <w:jc w:val="center"/>
        </w:trPr>
        <w:tc>
          <w:tcPr>
            <w:tcW w:w="4927" w:type="dxa"/>
          </w:tcPr>
          <w:p w14:paraId="094FF5B1" w14:textId="1EB49993" w:rsidR="00CB7151" w:rsidRPr="00177B70" w:rsidRDefault="00D01F13" w:rsidP="00104E53">
            <w:pPr>
              <w:ind w:right="99"/>
              <w:jc w:val="both"/>
              <w:rPr>
                <w:rFonts w:ascii="Arial" w:eastAsia="Arial" w:hAnsi="Arial" w:cs="Arial"/>
                <w:sz w:val="20"/>
                <w:szCs w:val="20"/>
              </w:rPr>
            </w:pPr>
            <w:r w:rsidRPr="00177B70">
              <w:rPr>
                <w:rFonts w:ascii="Arial" w:eastAsia="Arial" w:hAnsi="Arial" w:cs="Arial"/>
                <w:sz w:val="20"/>
                <w:szCs w:val="20"/>
              </w:rPr>
              <w:t>U</w:t>
            </w:r>
            <w:r w:rsidR="00CB7151" w:rsidRPr="00177B70">
              <w:rPr>
                <w:rFonts w:ascii="Arial" w:eastAsia="Arial" w:hAnsi="Arial" w:cs="Arial"/>
                <w:sz w:val="20"/>
                <w:szCs w:val="20"/>
              </w:rPr>
              <w:t>AB „</w:t>
            </w:r>
            <w:r w:rsidRPr="00177B70">
              <w:rPr>
                <w:rFonts w:ascii="Arial" w:eastAsia="Arial" w:hAnsi="Arial" w:cs="Arial"/>
                <w:sz w:val="20"/>
                <w:szCs w:val="20"/>
              </w:rPr>
              <w:t>LTG Kompetencijų centras</w:t>
            </w:r>
            <w:r w:rsidR="00CB7151" w:rsidRPr="00177B70">
              <w:rPr>
                <w:rFonts w:ascii="Arial" w:eastAsia="Arial" w:hAnsi="Arial" w:cs="Arial"/>
                <w:sz w:val="20"/>
                <w:szCs w:val="20"/>
              </w:rPr>
              <w:t>“</w:t>
            </w:r>
          </w:p>
        </w:tc>
        <w:tc>
          <w:tcPr>
            <w:tcW w:w="4927" w:type="dxa"/>
          </w:tcPr>
          <w:p w14:paraId="5B9144F7"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[Nurodyti]</w:t>
            </w:r>
          </w:p>
        </w:tc>
      </w:tr>
      <w:tr w:rsidR="00CB7151" w:rsidRPr="00177B70" w14:paraId="3A60A638" w14:textId="77777777" w:rsidTr="00147EEB">
        <w:trPr>
          <w:jc w:val="center"/>
        </w:trPr>
        <w:tc>
          <w:tcPr>
            <w:tcW w:w="4927" w:type="dxa"/>
          </w:tcPr>
          <w:p w14:paraId="4621DF40" w14:textId="1174526E" w:rsidR="00CB7151" w:rsidRPr="00177B70" w:rsidRDefault="00FA797E" w:rsidP="00104E53">
            <w:pPr>
              <w:ind w:right="99"/>
              <w:jc w:val="both"/>
              <w:rPr>
                <w:rFonts w:ascii="Arial" w:eastAsia="Arial" w:hAnsi="Arial" w:cs="Arial"/>
                <w:sz w:val="20"/>
                <w:szCs w:val="20"/>
              </w:rPr>
            </w:pPr>
            <w:r w:rsidRPr="00177B70">
              <w:rPr>
                <w:rFonts w:ascii="Arial" w:eastAsia="Arial" w:hAnsi="Arial" w:cs="Arial"/>
                <w:sz w:val="20"/>
                <w:szCs w:val="20"/>
              </w:rPr>
              <w:t>Pelesos g. 10-102</w:t>
            </w:r>
            <w:r w:rsidR="00CB7151" w:rsidRPr="00177B70">
              <w:rPr>
                <w:rFonts w:ascii="Arial" w:eastAsia="Arial" w:hAnsi="Arial" w:cs="Arial"/>
                <w:sz w:val="20"/>
                <w:szCs w:val="20"/>
              </w:rPr>
              <w:t>, Vilnius, Lietuva</w:t>
            </w:r>
          </w:p>
        </w:tc>
        <w:tc>
          <w:tcPr>
            <w:tcW w:w="4927" w:type="dxa"/>
          </w:tcPr>
          <w:p w14:paraId="1C7E7524"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Adresas [nurodyti]</w:t>
            </w:r>
          </w:p>
        </w:tc>
      </w:tr>
      <w:tr w:rsidR="00CB7151" w:rsidRPr="00177B70" w14:paraId="57721DA4" w14:textId="77777777" w:rsidTr="00147EEB">
        <w:trPr>
          <w:jc w:val="center"/>
        </w:trPr>
        <w:tc>
          <w:tcPr>
            <w:tcW w:w="4927" w:type="dxa"/>
          </w:tcPr>
          <w:p w14:paraId="28D57867" w14:textId="368AF804" w:rsidR="00CB7151" w:rsidRPr="00177B70" w:rsidRDefault="00CB7151" w:rsidP="00104E53">
            <w:pPr>
              <w:ind w:right="99"/>
              <w:jc w:val="both"/>
              <w:rPr>
                <w:rFonts w:ascii="Arial" w:eastAsia="Arial" w:hAnsi="Arial" w:cs="Arial"/>
                <w:sz w:val="20"/>
                <w:szCs w:val="20"/>
              </w:rPr>
            </w:pPr>
            <w:r w:rsidRPr="00177B70">
              <w:rPr>
                <w:rFonts w:ascii="Arial" w:eastAsia="Arial" w:hAnsi="Arial" w:cs="Arial"/>
                <w:sz w:val="20"/>
                <w:szCs w:val="20"/>
              </w:rPr>
              <w:t xml:space="preserve">Įmonės kodas </w:t>
            </w:r>
            <w:r w:rsidR="00FA797E" w:rsidRPr="00177B70">
              <w:rPr>
                <w:rFonts w:ascii="Arial" w:eastAsia="Arial" w:hAnsi="Arial" w:cs="Arial"/>
                <w:sz w:val="20"/>
                <w:szCs w:val="20"/>
              </w:rPr>
              <w:t>307037118</w:t>
            </w:r>
          </w:p>
        </w:tc>
        <w:tc>
          <w:tcPr>
            <w:tcW w:w="4927" w:type="dxa"/>
          </w:tcPr>
          <w:p w14:paraId="2078DAE4"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Asmens kodas [nurodyti]/ Įmonės kodas [nurodyti]</w:t>
            </w:r>
          </w:p>
        </w:tc>
      </w:tr>
      <w:tr w:rsidR="00CB7151" w:rsidRPr="00177B70" w14:paraId="0B7E4138" w14:textId="77777777" w:rsidTr="00147EEB">
        <w:trPr>
          <w:jc w:val="center"/>
        </w:trPr>
        <w:tc>
          <w:tcPr>
            <w:tcW w:w="4927" w:type="dxa"/>
          </w:tcPr>
          <w:p w14:paraId="4FE7FAFD" w14:textId="1BD65655" w:rsidR="00CB7151" w:rsidRPr="00177B70" w:rsidRDefault="00B816D4" w:rsidP="00104E53">
            <w:pPr>
              <w:ind w:right="99"/>
              <w:jc w:val="both"/>
              <w:rPr>
                <w:rFonts w:ascii="Arial" w:eastAsia="Arial" w:hAnsi="Arial" w:cs="Arial"/>
                <w:sz w:val="20"/>
                <w:szCs w:val="20"/>
              </w:rPr>
            </w:pPr>
            <w:r w:rsidRPr="00B816D4">
              <w:rPr>
                <w:rFonts w:ascii="Arial" w:eastAsia="Arial" w:hAnsi="Arial" w:cs="Arial"/>
                <w:sz w:val="20"/>
                <w:szCs w:val="20"/>
              </w:rPr>
              <w:t>LT37 7300 0101 9067 7625</w:t>
            </w:r>
          </w:p>
        </w:tc>
        <w:tc>
          <w:tcPr>
            <w:tcW w:w="4927" w:type="dxa"/>
          </w:tcPr>
          <w:p w14:paraId="119490A8"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PVM kodas [nurodyti]</w:t>
            </w:r>
          </w:p>
        </w:tc>
      </w:tr>
      <w:tr w:rsidR="00CB7151" w:rsidRPr="00177B70" w14:paraId="18299B5C" w14:textId="77777777" w:rsidTr="00147EEB">
        <w:trPr>
          <w:jc w:val="center"/>
        </w:trPr>
        <w:tc>
          <w:tcPr>
            <w:tcW w:w="4927" w:type="dxa"/>
          </w:tcPr>
          <w:p w14:paraId="0598C010" w14:textId="3C4F7BF3" w:rsidR="00CB7151" w:rsidRPr="00177B70" w:rsidRDefault="00720C26" w:rsidP="00104E53">
            <w:pPr>
              <w:ind w:right="99"/>
              <w:jc w:val="both"/>
              <w:rPr>
                <w:rFonts w:ascii="Arial" w:eastAsia="Arial" w:hAnsi="Arial" w:cs="Arial"/>
                <w:sz w:val="20"/>
                <w:szCs w:val="20"/>
              </w:rPr>
            </w:pPr>
            <w:r w:rsidRPr="00720C26">
              <w:rPr>
                <w:rFonts w:ascii="Arial" w:eastAsia="Arial" w:hAnsi="Arial" w:cs="Arial"/>
                <w:sz w:val="20"/>
                <w:szCs w:val="20"/>
              </w:rPr>
              <w:t xml:space="preserve">Atsakingo už sutarties vykdymą asmens tel. </w:t>
            </w:r>
            <w:proofErr w:type="spellStart"/>
            <w:r w:rsidRPr="00720C26">
              <w:rPr>
                <w:rFonts w:ascii="Arial" w:eastAsia="Arial" w:hAnsi="Arial" w:cs="Arial"/>
                <w:sz w:val="20"/>
                <w:szCs w:val="20"/>
              </w:rPr>
              <w:t>nr.</w:t>
            </w:r>
            <w:proofErr w:type="spellEnd"/>
            <w:r w:rsidRPr="00720C26">
              <w:rPr>
                <w:rFonts w:ascii="Arial" w:eastAsia="Arial" w:hAnsi="Arial" w:cs="Arial"/>
                <w:sz w:val="20"/>
                <w:szCs w:val="20"/>
              </w:rPr>
              <w:t>, faksas [nurodyti]</w:t>
            </w:r>
          </w:p>
        </w:tc>
        <w:tc>
          <w:tcPr>
            <w:tcW w:w="4927" w:type="dxa"/>
          </w:tcPr>
          <w:p w14:paraId="500CDA90"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 xml:space="preserve">Atsakingo už sutarties vykdymą asmens tel. </w:t>
            </w:r>
            <w:proofErr w:type="spellStart"/>
            <w:r w:rsidRPr="00177B70">
              <w:rPr>
                <w:rFonts w:ascii="Arial" w:eastAsia="Arial" w:hAnsi="Arial" w:cs="Arial"/>
                <w:i/>
                <w:sz w:val="20"/>
                <w:szCs w:val="20"/>
              </w:rPr>
              <w:t>nr.</w:t>
            </w:r>
            <w:proofErr w:type="spellEnd"/>
            <w:r w:rsidRPr="00177B70">
              <w:rPr>
                <w:rFonts w:ascii="Arial" w:eastAsia="Arial" w:hAnsi="Arial" w:cs="Arial"/>
                <w:i/>
                <w:sz w:val="20"/>
                <w:szCs w:val="20"/>
              </w:rPr>
              <w:t>, faksas [nurodyti]</w:t>
            </w:r>
          </w:p>
        </w:tc>
      </w:tr>
      <w:tr w:rsidR="00CB7151" w:rsidRPr="00177B70" w14:paraId="552CC762" w14:textId="77777777" w:rsidTr="00147EEB">
        <w:trPr>
          <w:jc w:val="center"/>
        </w:trPr>
        <w:tc>
          <w:tcPr>
            <w:tcW w:w="4927" w:type="dxa"/>
          </w:tcPr>
          <w:p w14:paraId="0F39D21F" w14:textId="5E7039E3" w:rsidR="00CB7151" w:rsidRPr="00177B70" w:rsidRDefault="00CB7151" w:rsidP="00104E53">
            <w:pPr>
              <w:ind w:right="99"/>
              <w:jc w:val="both"/>
              <w:rPr>
                <w:rFonts w:ascii="Arial" w:eastAsia="Arial" w:hAnsi="Arial" w:cs="Arial"/>
                <w:sz w:val="20"/>
                <w:szCs w:val="20"/>
              </w:rPr>
            </w:pPr>
            <w:r w:rsidRPr="00177B70">
              <w:rPr>
                <w:rFonts w:ascii="Arial" w:eastAsia="Arial" w:hAnsi="Arial" w:cs="Arial"/>
                <w:sz w:val="20"/>
                <w:szCs w:val="20"/>
              </w:rPr>
              <w:t xml:space="preserve">AB </w:t>
            </w:r>
            <w:r w:rsidR="007C6B5F" w:rsidRPr="00177B70">
              <w:rPr>
                <w:rFonts w:ascii="Arial" w:eastAsia="Arial" w:hAnsi="Arial" w:cs="Arial"/>
                <w:sz w:val="20"/>
                <w:szCs w:val="20"/>
              </w:rPr>
              <w:t>Swedbank</w:t>
            </w:r>
          </w:p>
        </w:tc>
        <w:tc>
          <w:tcPr>
            <w:tcW w:w="4927" w:type="dxa"/>
          </w:tcPr>
          <w:p w14:paraId="383E9D7E"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Bankas [nurodyti]</w:t>
            </w:r>
          </w:p>
        </w:tc>
      </w:tr>
      <w:tr w:rsidR="00CB7151" w:rsidRPr="00177B70" w14:paraId="5D16522B" w14:textId="77777777" w:rsidTr="00147EEB">
        <w:trPr>
          <w:jc w:val="center"/>
        </w:trPr>
        <w:tc>
          <w:tcPr>
            <w:tcW w:w="4927" w:type="dxa"/>
          </w:tcPr>
          <w:p w14:paraId="31E9E7EC" w14:textId="1269A6F0" w:rsidR="00CB7151" w:rsidRPr="00177B70" w:rsidRDefault="00CB7151" w:rsidP="00104E53">
            <w:pPr>
              <w:ind w:right="99"/>
              <w:jc w:val="both"/>
              <w:rPr>
                <w:rFonts w:ascii="Arial" w:eastAsia="Arial" w:hAnsi="Arial" w:cs="Arial"/>
                <w:sz w:val="20"/>
                <w:szCs w:val="20"/>
              </w:rPr>
            </w:pPr>
            <w:proofErr w:type="spellStart"/>
            <w:r w:rsidRPr="00177B70">
              <w:rPr>
                <w:rFonts w:ascii="Arial" w:eastAsia="Arial" w:hAnsi="Arial" w:cs="Arial"/>
                <w:sz w:val="20"/>
                <w:szCs w:val="20"/>
              </w:rPr>
              <w:t>A.s</w:t>
            </w:r>
            <w:proofErr w:type="spellEnd"/>
            <w:r w:rsidRPr="00177B70">
              <w:rPr>
                <w:rFonts w:ascii="Arial" w:eastAsia="Arial" w:hAnsi="Arial" w:cs="Arial"/>
                <w:sz w:val="20"/>
                <w:szCs w:val="20"/>
              </w:rPr>
              <w:t xml:space="preserve">. </w:t>
            </w:r>
            <w:r w:rsidR="007C6B5F" w:rsidRPr="00177B70">
              <w:rPr>
                <w:rFonts w:ascii="Arial" w:eastAsia="Arial" w:hAnsi="Arial" w:cs="Arial"/>
                <w:sz w:val="20"/>
                <w:szCs w:val="20"/>
              </w:rPr>
              <w:t>LT377300010190677625</w:t>
            </w:r>
          </w:p>
        </w:tc>
        <w:tc>
          <w:tcPr>
            <w:tcW w:w="4927" w:type="dxa"/>
          </w:tcPr>
          <w:p w14:paraId="75732318" w14:textId="77777777" w:rsidR="00CB7151" w:rsidRPr="00177B70" w:rsidRDefault="00CB7151" w:rsidP="00104E53">
            <w:pPr>
              <w:ind w:right="99"/>
              <w:jc w:val="both"/>
              <w:rPr>
                <w:rFonts w:ascii="Arial" w:eastAsia="Arial" w:hAnsi="Arial" w:cs="Arial"/>
                <w:i/>
                <w:sz w:val="20"/>
                <w:szCs w:val="20"/>
              </w:rPr>
            </w:pPr>
            <w:r w:rsidRPr="00177B70">
              <w:rPr>
                <w:rFonts w:ascii="Arial" w:eastAsia="Arial" w:hAnsi="Arial" w:cs="Arial"/>
                <w:i/>
                <w:sz w:val="20"/>
                <w:szCs w:val="20"/>
              </w:rPr>
              <w:t>Atsiskaitomoji sąskaita [nurodyti]</w:t>
            </w:r>
          </w:p>
        </w:tc>
      </w:tr>
    </w:tbl>
    <w:p w14:paraId="3C5B1E9A" w14:textId="77777777" w:rsidR="00CB7151" w:rsidRPr="00177B70" w:rsidRDefault="00CB7151" w:rsidP="00CB7151">
      <w:pPr>
        <w:ind w:right="99"/>
        <w:jc w:val="both"/>
        <w:rPr>
          <w:rFonts w:ascii="Arial" w:eastAsia="Arial" w:hAnsi="Arial" w:cs="Arial"/>
          <w:sz w:val="20"/>
          <w:szCs w:val="20"/>
        </w:rPr>
      </w:pPr>
    </w:p>
    <w:tbl>
      <w:tblPr>
        <w:tblStyle w:val="TableGrid1"/>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CB7151" w:rsidRPr="00177B70" w14:paraId="77590FA4" w14:textId="77777777" w:rsidTr="00B816D4">
        <w:tc>
          <w:tcPr>
            <w:tcW w:w="4961" w:type="dxa"/>
          </w:tcPr>
          <w:p w14:paraId="0EB1D1C4" w14:textId="77777777" w:rsidR="00CB7151" w:rsidRPr="00177B70" w:rsidRDefault="00CB7151" w:rsidP="00B816D4">
            <w:pPr>
              <w:ind w:left="39" w:right="99"/>
              <w:jc w:val="both"/>
              <w:rPr>
                <w:rFonts w:ascii="Arial" w:eastAsia="Arial" w:hAnsi="Arial" w:cs="Arial"/>
                <w:i/>
                <w:sz w:val="20"/>
                <w:szCs w:val="20"/>
              </w:rPr>
            </w:pPr>
            <w:r w:rsidRPr="00177B70">
              <w:rPr>
                <w:rFonts w:ascii="Arial" w:eastAsia="Arial" w:hAnsi="Arial" w:cs="Arial"/>
                <w:sz w:val="20"/>
                <w:szCs w:val="20"/>
              </w:rPr>
              <w:t>Pareigos</w:t>
            </w:r>
            <w:r w:rsidRPr="00177B70">
              <w:rPr>
                <w:rFonts w:ascii="Arial" w:eastAsia="Arial" w:hAnsi="Arial" w:cs="Arial"/>
                <w:i/>
                <w:sz w:val="20"/>
                <w:szCs w:val="20"/>
              </w:rPr>
              <w:t xml:space="preserve"> [nurodyti]</w:t>
            </w:r>
          </w:p>
        </w:tc>
        <w:tc>
          <w:tcPr>
            <w:tcW w:w="4962" w:type="dxa"/>
          </w:tcPr>
          <w:p w14:paraId="56C8FB2F" w14:textId="77777777" w:rsidR="00CB7151" w:rsidRPr="00177B70" w:rsidRDefault="00CB7151" w:rsidP="00B816D4">
            <w:pPr>
              <w:ind w:left="28" w:right="99"/>
              <w:jc w:val="both"/>
              <w:rPr>
                <w:rFonts w:ascii="Arial" w:eastAsia="Arial" w:hAnsi="Arial" w:cs="Arial"/>
                <w:i/>
                <w:sz w:val="20"/>
                <w:szCs w:val="20"/>
              </w:rPr>
            </w:pPr>
            <w:r w:rsidRPr="00177B70">
              <w:rPr>
                <w:rFonts w:ascii="Arial" w:eastAsia="Arial" w:hAnsi="Arial" w:cs="Arial"/>
                <w:sz w:val="20"/>
                <w:szCs w:val="20"/>
              </w:rPr>
              <w:t>Pareigos</w:t>
            </w:r>
            <w:r w:rsidRPr="00177B70">
              <w:rPr>
                <w:rFonts w:ascii="Arial" w:eastAsia="Arial" w:hAnsi="Arial" w:cs="Arial"/>
                <w:i/>
                <w:sz w:val="20"/>
                <w:szCs w:val="20"/>
              </w:rPr>
              <w:t xml:space="preserve"> [nurodyti]</w:t>
            </w:r>
          </w:p>
        </w:tc>
      </w:tr>
      <w:tr w:rsidR="00CB7151" w:rsidRPr="00177B70" w14:paraId="685C737B" w14:textId="77777777" w:rsidTr="00B816D4">
        <w:tc>
          <w:tcPr>
            <w:tcW w:w="4961" w:type="dxa"/>
          </w:tcPr>
          <w:p w14:paraId="2EB9F10D" w14:textId="77777777" w:rsidR="00CB7151" w:rsidRPr="00177B70" w:rsidRDefault="00CB7151" w:rsidP="00B816D4">
            <w:pPr>
              <w:ind w:left="39" w:right="99"/>
              <w:jc w:val="both"/>
              <w:rPr>
                <w:rFonts w:ascii="Arial" w:eastAsia="Arial" w:hAnsi="Arial" w:cs="Arial"/>
                <w:i/>
                <w:sz w:val="20"/>
                <w:szCs w:val="20"/>
              </w:rPr>
            </w:pPr>
            <w:r w:rsidRPr="00177B70">
              <w:rPr>
                <w:rFonts w:ascii="Arial" w:eastAsia="Arial" w:hAnsi="Arial" w:cs="Arial"/>
                <w:sz w:val="20"/>
                <w:szCs w:val="20"/>
              </w:rPr>
              <w:t>Vardas, pavardė</w:t>
            </w:r>
            <w:r w:rsidRPr="00177B70">
              <w:rPr>
                <w:rFonts w:ascii="Arial" w:eastAsia="Arial" w:hAnsi="Arial" w:cs="Arial"/>
                <w:i/>
                <w:sz w:val="20"/>
                <w:szCs w:val="20"/>
              </w:rPr>
              <w:t xml:space="preserve"> [nurodyti]</w:t>
            </w:r>
          </w:p>
        </w:tc>
        <w:tc>
          <w:tcPr>
            <w:tcW w:w="4962" w:type="dxa"/>
          </w:tcPr>
          <w:p w14:paraId="2E615DE9" w14:textId="77777777" w:rsidR="00CB7151" w:rsidRPr="00177B70" w:rsidRDefault="00CB7151" w:rsidP="00B816D4">
            <w:pPr>
              <w:ind w:left="28" w:right="99"/>
              <w:jc w:val="both"/>
              <w:rPr>
                <w:rFonts w:ascii="Arial" w:eastAsia="Arial" w:hAnsi="Arial" w:cs="Arial"/>
                <w:i/>
                <w:sz w:val="20"/>
                <w:szCs w:val="20"/>
              </w:rPr>
            </w:pPr>
            <w:r w:rsidRPr="00177B70">
              <w:rPr>
                <w:rFonts w:ascii="Arial" w:eastAsia="Arial" w:hAnsi="Arial" w:cs="Arial"/>
                <w:sz w:val="20"/>
                <w:szCs w:val="20"/>
              </w:rPr>
              <w:t>Vardas, pavardė</w:t>
            </w:r>
            <w:r w:rsidRPr="00177B70">
              <w:rPr>
                <w:rFonts w:ascii="Arial" w:eastAsia="Arial" w:hAnsi="Arial" w:cs="Arial"/>
                <w:i/>
                <w:sz w:val="20"/>
                <w:szCs w:val="20"/>
              </w:rPr>
              <w:t xml:space="preserve"> [nurodyti]</w:t>
            </w:r>
          </w:p>
        </w:tc>
      </w:tr>
      <w:tr w:rsidR="00CB7151" w:rsidRPr="00177B70" w14:paraId="234828AA" w14:textId="77777777" w:rsidTr="00B816D4">
        <w:tc>
          <w:tcPr>
            <w:tcW w:w="4961" w:type="dxa"/>
          </w:tcPr>
          <w:p w14:paraId="3DC72C98" w14:textId="77777777" w:rsidR="00CB7151" w:rsidRPr="00177B70" w:rsidRDefault="00CB7151" w:rsidP="00B816D4">
            <w:pPr>
              <w:ind w:left="39" w:right="99"/>
              <w:jc w:val="both"/>
              <w:rPr>
                <w:rFonts w:ascii="Arial" w:eastAsia="Arial" w:hAnsi="Arial" w:cs="Arial"/>
                <w:i/>
                <w:sz w:val="20"/>
                <w:szCs w:val="20"/>
              </w:rPr>
            </w:pPr>
            <w:r w:rsidRPr="00177B70">
              <w:rPr>
                <w:rFonts w:ascii="Arial" w:eastAsia="Arial" w:hAnsi="Arial" w:cs="Arial"/>
                <w:sz w:val="20"/>
                <w:szCs w:val="20"/>
              </w:rPr>
              <w:t xml:space="preserve">Parašas </w:t>
            </w:r>
            <w:r w:rsidRPr="00177B70">
              <w:rPr>
                <w:rFonts w:ascii="Arial" w:eastAsia="Arial" w:hAnsi="Arial" w:cs="Arial"/>
                <w:i/>
                <w:sz w:val="20"/>
                <w:szCs w:val="20"/>
              </w:rPr>
              <w:t>[nurodyti]</w:t>
            </w:r>
          </w:p>
        </w:tc>
        <w:tc>
          <w:tcPr>
            <w:tcW w:w="4962" w:type="dxa"/>
          </w:tcPr>
          <w:p w14:paraId="1D06A72D" w14:textId="77777777" w:rsidR="00CB7151" w:rsidRPr="00177B70" w:rsidRDefault="00CB7151" w:rsidP="00B816D4">
            <w:pPr>
              <w:ind w:left="28" w:right="99"/>
              <w:jc w:val="both"/>
              <w:rPr>
                <w:rFonts w:ascii="Arial" w:eastAsia="Arial" w:hAnsi="Arial" w:cs="Arial"/>
                <w:i/>
                <w:sz w:val="20"/>
                <w:szCs w:val="20"/>
              </w:rPr>
            </w:pPr>
            <w:r w:rsidRPr="00177B70">
              <w:rPr>
                <w:rFonts w:ascii="Arial" w:eastAsia="Arial" w:hAnsi="Arial" w:cs="Arial"/>
                <w:sz w:val="20"/>
                <w:szCs w:val="20"/>
              </w:rPr>
              <w:t>Parašas</w:t>
            </w:r>
            <w:r w:rsidRPr="00177B70">
              <w:rPr>
                <w:rFonts w:ascii="Arial" w:eastAsia="Arial" w:hAnsi="Arial" w:cs="Arial"/>
                <w:i/>
                <w:sz w:val="20"/>
                <w:szCs w:val="20"/>
              </w:rPr>
              <w:t xml:space="preserve"> [nurodyti]</w:t>
            </w:r>
          </w:p>
        </w:tc>
      </w:tr>
      <w:tr w:rsidR="00CB7151" w:rsidRPr="00177B70" w14:paraId="0C1D23C3" w14:textId="77777777" w:rsidTr="00B816D4">
        <w:tc>
          <w:tcPr>
            <w:tcW w:w="4961" w:type="dxa"/>
          </w:tcPr>
          <w:p w14:paraId="224CC7E5" w14:textId="77777777" w:rsidR="00CB7151" w:rsidRPr="00177B70" w:rsidRDefault="00CB7151" w:rsidP="00B816D4">
            <w:pPr>
              <w:ind w:left="39" w:right="99"/>
              <w:jc w:val="both"/>
              <w:rPr>
                <w:rFonts w:ascii="Arial" w:eastAsia="Arial" w:hAnsi="Arial" w:cs="Arial"/>
                <w:i/>
                <w:sz w:val="20"/>
                <w:szCs w:val="20"/>
              </w:rPr>
            </w:pPr>
            <w:r w:rsidRPr="00177B70">
              <w:rPr>
                <w:rFonts w:ascii="Arial" w:eastAsia="Arial" w:hAnsi="Arial" w:cs="Arial"/>
                <w:sz w:val="20"/>
                <w:szCs w:val="20"/>
              </w:rPr>
              <w:t>Data</w:t>
            </w:r>
            <w:r w:rsidRPr="00177B70">
              <w:rPr>
                <w:rFonts w:ascii="Arial" w:eastAsia="Arial" w:hAnsi="Arial" w:cs="Arial"/>
                <w:i/>
                <w:sz w:val="20"/>
                <w:szCs w:val="20"/>
              </w:rPr>
              <w:t xml:space="preserve"> [nurodyti]</w:t>
            </w:r>
          </w:p>
        </w:tc>
        <w:tc>
          <w:tcPr>
            <w:tcW w:w="4962" w:type="dxa"/>
          </w:tcPr>
          <w:p w14:paraId="769D5043" w14:textId="77777777" w:rsidR="00CB7151" w:rsidRPr="00177B70" w:rsidRDefault="00CB7151" w:rsidP="00B816D4">
            <w:pPr>
              <w:ind w:left="28" w:right="99"/>
              <w:jc w:val="both"/>
              <w:rPr>
                <w:rFonts w:ascii="Arial" w:eastAsia="Arial" w:hAnsi="Arial" w:cs="Arial"/>
                <w:i/>
                <w:sz w:val="20"/>
                <w:szCs w:val="20"/>
              </w:rPr>
            </w:pPr>
            <w:r w:rsidRPr="00177B70">
              <w:rPr>
                <w:rFonts w:ascii="Arial" w:eastAsia="Arial" w:hAnsi="Arial" w:cs="Arial"/>
                <w:sz w:val="20"/>
                <w:szCs w:val="20"/>
              </w:rPr>
              <w:t>Data</w:t>
            </w:r>
            <w:r w:rsidRPr="00177B70">
              <w:rPr>
                <w:rFonts w:ascii="Arial" w:eastAsia="Arial" w:hAnsi="Arial" w:cs="Arial"/>
                <w:i/>
                <w:sz w:val="20"/>
                <w:szCs w:val="20"/>
              </w:rPr>
              <w:t xml:space="preserve"> [nurodyti]</w:t>
            </w:r>
          </w:p>
        </w:tc>
      </w:tr>
      <w:tr w:rsidR="00CB7151" w:rsidRPr="00177B70" w14:paraId="62B5D5A8" w14:textId="77777777" w:rsidTr="00B816D4">
        <w:tc>
          <w:tcPr>
            <w:tcW w:w="4961" w:type="dxa"/>
          </w:tcPr>
          <w:p w14:paraId="55D6A34D" w14:textId="77777777" w:rsidR="00CB7151" w:rsidRPr="00177B70" w:rsidRDefault="00CB7151" w:rsidP="00CB7151">
            <w:pPr>
              <w:ind w:right="99"/>
              <w:rPr>
                <w:rFonts w:ascii="Arial" w:eastAsia="Arial" w:hAnsi="Arial" w:cs="Arial"/>
                <w:sz w:val="20"/>
                <w:szCs w:val="20"/>
              </w:rPr>
            </w:pPr>
          </w:p>
          <w:p w14:paraId="2643B50A" w14:textId="77777777" w:rsidR="00CB7151" w:rsidRPr="00177B70" w:rsidRDefault="00CB7151" w:rsidP="00104E53">
            <w:pPr>
              <w:ind w:right="99"/>
              <w:jc w:val="right"/>
              <w:rPr>
                <w:rFonts w:ascii="Arial" w:eastAsia="Arial" w:hAnsi="Arial" w:cs="Arial"/>
                <w:sz w:val="20"/>
                <w:szCs w:val="20"/>
              </w:rPr>
            </w:pPr>
            <w:r w:rsidRPr="00177B70">
              <w:rPr>
                <w:rFonts w:ascii="Arial" w:eastAsia="Arial" w:hAnsi="Arial" w:cs="Arial"/>
                <w:sz w:val="20"/>
                <w:szCs w:val="20"/>
              </w:rPr>
              <w:t>A. V.</w:t>
            </w:r>
          </w:p>
        </w:tc>
        <w:tc>
          <w:tcPr>
            <w:tcW w:w="4962" w:type="dxa"/>
          </w:tcPr>
          <w:p w14:paraId="1FA96FEC" w14:textId="77777777" w:rsidR="00CB7151" w:rsidRPr="00177B70" w:rsidRDefault="00CB7151" w:rsidP="00104E53">
            <w:pPr>
              <w:ind w:right="99"/>
              <w:jc w:val="both"/>
              <w:rPr>
                <w:rFonts w:ascii="Arial" w:eastAsia="Arial" w:hAnsi="Arial" w:cs="Arial"/>
                <w:sz w:val="20"/>
                <w:szCs w:val="20"/>
              </w:rPr>
            </w:pPr>
          </w:p>
          <w:p w14:paraId="423768A2" w14:textId="77777777" w:rsidR="00CB7151" w:rsidRPr="00177B70" w:rsidRDefault="00CB7151" w:rsidP="00104E53">
            <w:pPr>
              <w:ind w:right="99"/>
              <w:jc w:val="right"/>
              <w:rPr>
                <w:rFonts w:ascii="Arial" w:eastAsia="Arial" w:hAnsi="Arial" w:cs="Arial"/>
                <w:sz w:val="20"/>
                <w:szCs w:val="20"/>
              </w:rPr>
            </w:pPr>
            <w:r w:rsidRPr="00177B70">
              <w:rPr>
                <w:rFonts w:ascii="Arial" w:eastAsia="Arial" w:hAnsi="Arial" w:cs="Arial"/>
                <w:sz w:val="20"/>
                <w:szCs w:val="20"/>
              </w:rPr>
              <w:t>A. V.</w:t>
            </w:r>
          </w:p>
        </w:tc>
      </w:tr>
    </w:tbl>
    <w:p w14:paraId="74D280D2" w14:textId="77777777" w:rsidR="00CB7151" w:rsidRPr="00177B70" w:rsidRDefault="00CB7151" w:rsidP="00CB7151">
      <w:pPr>
        <w:ind w:right="99"/>
        <w:jc w:val="both"/>
        <w:rPr>
          <w:rFonts w:ascii="Arial" w:eastAsia="Arial" w:hAnsi="Arial" w:cs="Arial"/>
          <w:sz w:val="20"/>
          <w:szCs w:val="20"/>
        </w:rPr>
      </w:pPr>
    </w:p>
    <w:p w14:paraId="4AA4DC9E" w14:textId="77777777" w:rsidR="00CB7151" w:rsidRPr="00177B70" w:rsidRDefault="00CB7151" w:rsidP="00CB7151">
      <w:pPr>
        <w:ind w:right="99"/>
        <w:jc w:val="both"/>
        <w:rPr>
          <w:rFonts w:ascii="Arial" w:eastAsia="Arial" w:hAnsi="Arial" w:cs="Arial"/>
          <w:sz w:val="20"/>
          <w:szCs w:val="20"/>
        </w:rPr>
      </w:pPr>
    </w:p>
    <w:p w14:paraId="4F30A199" w14:textId="7B128D0C" w:rsidR="00427AD8" w:rsidRPr="00177B70" w:rsidRDefault="00427AD8" w:rsidP="00CB7151">
      <w:pPr>
        <w:jc w:val="center"/>
        <w:rPr>
          <w:rFonts w:ascii="Arial" w:hAnsi="Arial" w:cs="Arial"/>
          <w:sz w:val="20"/>
          <w:szCs w:val="20"/>
          <w:vertAlign w:val="superscript"/>
        </w:rPr>
      </w:pPr>
    </w:p>
    <w:sectPr w:rsidR="00427AD8" w:rsidRPr="00177B70" w:rsidSect="006508CA">
      <w:headerReference w:type="even" r:id="rId12"/>
      <w:headerReference w:type="default" r:id="rId13"/>
      <w:footerReference w:type="even" r:id="rId14"/>
      <w:footerReference w:type="default" r:id="rId15"/>
      <w:headerReference w:type="first" r:id="rId16"/>
      <w:footerReference w:type="first" r:id="rId17"/>
      <w:pgSz w:w="11906" w:h="16838" w:code="9"/>
      <w:pgMar w:top="1418" w:right="680" w:bottom="1134"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C1A6" w14:textId="77777777" w:rsidR="00CA0351" w:rsidRDefault="00CA0351" w:rsidP="00780381">
      <w:r>
        <w:separator/>
      </w:r>
    </w:p>
  </w:endnote>
  <w:endnote w:type="continuationSeparator" w:id="0">
    <w:p w14:paraId="6621E0AA" w14:textId="77777777" w:rsidR="00CA0351" w:rsidRDefault="00CA0351" w:rsidP="00780381">
      <w:r>
        <w:continuationSeparator/>
      </w:r>
    </w:p>
  </w:endnote>
  <w:endnote w:type="continuationNotice" w:id="1">
    <w:p w14:paraId="7CCD9591" w14:textId="77777777" w:rsidR="00CA0351" w:rsidRDefault="00CA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DC82" w14:textId="77777777" w:rsidR="008310B9" w:rsidRDefault="00831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109D989" w:rsidR="00B95F38" w:rsidRPr="00691DEE" w:rsidRDefault="00D079CB" w:rsidP="00B95F38">
    <w:pPr>
      <w:pStyle w:val="Footer"/>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w:t>
    </w:r>
    <w:r w:rsidR="008310B9">
      <w:rPr>
        <w:rFonts w:ascii="Arial" w:hAnsi="Arial" w:cs="Arial"/>
        <w:i/>
        <w:iCs/>
        <w:sz w:val="20"/>
      </w:rPr>
      <w:t>50117</w:t>
    </w:r>
  </w:p>
  <w:p w14:paraId="63576A5D" w14:textId="77777777" w:rsidR="00B95F38" w:rsidRDefault="00B95F38" w:rsidP="00B95F3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974D" w14:textId="77777777" w:rsidR="008310B9" w:rsidRDefault="00831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DCC5" w14:textId="77777777" w:rsidR="00CA0351" w:rsidRDefault="00CA0351" w:rsidP="00780381">
      <w:r>
        <w:separator/>
      </w:r>
    </w:p>
  </w:footnote>
  <w:footnote w:type="continuationSeparator" w:id="0">
    <w:p w14:paraId="370A73E3" w14:textId="77777777" w:rsidR="00CA0351" w:rsidRDefault="00CA0351" w:rsidP="00780381">
      <w:r>
        <w:continuationSeparator/>
      </w:r>
    </w:p>
  </w:footnote>
  <w:footnote w:type="continuationNotice" w:id="1">
    <w:p w14:paraId="2A0C2012" w14:textId="77777777" w:rsidR="00CA0351" w:rsidRDefault="00CA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6C63" w14:textId="77777777" w:rsidR="008310B9" w:rsidRDefault="00831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BC3" w14:textId="77777777" w:rsidR="008310B9" w:rsidRDefault="00831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Header"/>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569A4"/>
    <w:rsid w:val="0006068A"/>
    <w:rsid w:val="000644B8"/>
    <w:rsid w:val="000741FD"/>
    <w:rsid w:val="00077F01"/>
    <w:rsid w:val="000868F8"/>
    <w:rsid w:val="000A3ECC"/>
    <w:rsid w:val="000A517F"/>
    <w:rsid w:val="000B045A"/>
    <w:rsid w:val="000B26F6"/>
    <w:rsid w:val="000B3A48"/>
    <w:rsid w:val="000B4087"/>
    <w:rsid w:val="000B6276"/>
    <w:rsid w:val="000B7131"/>
    <w:rsid w:val="000C0878"/>
    <w:rsid w:val="000C27CB"/>
    <w:rsid w:val="000C51B2"/>
    <w:rsid w:val="000D18E6"/>
    <w:rsid w:val="000D3192"/>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77B70"/>
    <w:rsid w:val="00183507"/>
    <w:rsid w:val="00186EF7"/>
    <w:rsid w:val="00194F76"/>
    <w:rsid w:val="001B5619"/>
    <w:rsid w:val="001C0B7B"/>
    <w:rsid w:val="001C3086"/>
    <w:rsid w:val="001C628D"/>
    <w:rsid w:val="001C720A"/>
    <w:rsid w:val="001D20D4"/>
    <w:rsid w:val="001D5B91"/>
    <w:rsid w:val="001E0E3B"/>
    <w:rsid w:val="001E3FBE"/>
    <w:rsid w:val="001E3FF1"/>
    <w:rsid w:val="001F41BB"/>
    <w:rsid w:val="001F4CEE"/>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01A9"/>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1E42"/>
    <w:rsid w:val="0042352C"/>
    <w:rsid w:val="004239B6"/>
    <w:rsid w:val="00427AD8"/>
    <w:rsid w:val="00432B28"/>
    <w:rsid w:val="0043463D"/>
    <w:rsid w:val="0043554C"/>
    <w:rsid w:val="00436201"/>
    <w:rsid w:val="00447E3B"/>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6D22"/>
    <w:rsid w:val="005B72EC"/>
    <w:rsid w:val="005C07D8"/>
    <w:rsid w:val="005C245C"/>
    <w:rsid w:val="005C2510"/>
    <w:rsid w:val="005C2C10"/>
    <w:rsid w:val="005C782A"/>
    <w:rsid w:val="005D0F00"/>
    <w:rsid w:val="005D2090"/>
    <w:rsid w:val="005E005B"/>
    <w:rsid w:val="005E2F53"/>
    <w:rsid w:val="005F3B8C"/>
    <w:rsid w:val="005F40F0"/>
    <w:rsid w:val="005F71BB"/>
    <w:rsid w:val="006015D7"/>
    <w:rsid w:val="00604BCB"/>
    <w:rsid w:val="00610DD6"/>
    <w:rsid w:val="00611328"/>
    <w:rsid w:val="00612487"/>
    <w:rsid w:val="00627F3C"/>
    <w:rsid w:val="0063110F"/>
    <w:rsid w:val="0063220A"/>
    <w:rsid w:val="006332A0"/>
    <w:rsid w:val="00636DF8"/>
    <w:rsid w:val="00637A4E"/>
    <w:rsid w:val="00642DD3"/>
    <w:rsid w:val="0064646D"/>
    <w:rsid w:val="006508CA"/>
    <w:rsid w:val="00651B21"/>
    <w:rsid w:val="00651F09"/>
    <w:rsid w:val="00653ADB"/>
    <w:rsid w:val="00655352"/>
    <w:rsid w:val="00660ED3"/>
    <w:rsid w:val="0066362E"/>
    <w:rsid w:val="006670C2"/>
    <w:rsid w:val="00671220"/>
    <w:rsid w:val="0067128A"/>
    <w:rsid w:val="006725DB"/>
    <w:rsid w:val="006754D4"/>
    <w:rsid w:val="00677D31"/>
    <w:rsid w:val="00680083"/>
    <w:rsid w:val="00680357"/>
    <w:rsid w:val="006A09D2"/>
    <w:rsid w:val="006A0F8D"/>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15D6C"/>
    <w:rsid w:val="00720C26"/>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3877"/>
    <w:rsid w:val="00794A5E"/>
    <w:rsid w:val="007A0A49"/>
    <w:rsid w:val="007A18A1"/>
    <w:rsid w:val="007A46E3"/>
    <w:rsid w:val="007B47A0"/>
    <w:rsid w:val="007B495C"/>
    <w:rsid w:val="007B64AF"/>
    <w:rsid w:val="007B6DD1"/>
    <w:rsid w:val="007C07F4"/>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6DAD"/>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2E2F"/>
    <w:rsid w:val="00995535"/>
    <w:rsid w:val="009A4031"/>
    <w:rsid w:val="009A689A"/>
    <w:rsid w:val="009B1BA7"/>
    <w:rsid w:val="009B31A9"/>
    <w:rsid w:val="009B31BF"/>
    <w:rsid w:val="009B5E6A"/>
    <w:rsid w:val="009C38B7"/>
    <w:rsid w:val="009C48AF"/>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A77F0"/>
    <w:rsid w:val="00AB3B92"/>
    <w:rsid w:val="00AB70FB"/>
    <w:rsid w:val="00AB72D0"/>
    <w:rsid w:val="00AC6553"/>
    <w:rsid w:val="00AD2438"/>
    <w:rsid w:val="00AD2F0A"/>
    <w:rsid w:val="00AD2F8A"/>
    <w:rsid w:val="00AD4907"/>
    <w:rsid w:val="00AE2E6A"/>
    <w:rsid w:val="00AE3BFA"/>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6093C"/>
    <w:rsid w:val="00B65199"/>
    <w:rsid w:val="00B718B5"/>
    <w:rsid w:val="00B71944"/>
    <w:rsid w:val="00B7432E"/>
    <w:rsid w:val="00B752BD"/>
    <w:rsid w:val="00B75663"/>
    <w:rsid w:val="00B816D4"/>
    <w:rsid w:val="00B8609E"/>
    <w:rsid w:val="00B95F38"/>
    <w:rsid w:val="00B97C27"/>
    <w:rsid w:val="00BB0185"/>
    <w:rsid w:val="00BB50C0"/>
    <w:rsid w:val="00BB5722"/>
    <w:rsid w:val="00BC5B00"/>
    <w:rsid w:val="00BD07CF"/>
    <w:rsid w:val="00BD77BD"/>
    <w:rsid w:val="00BE25C9"/>
    <w:rsid w:val="00BE2F76"/>
    <w:rsid w:val="00BE3A02"/>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C53AE"/>
    <w:rsid w:val="00CD0150"/>
    <w:rsid w:val="00CD1379"/>
    <w:rsid w:val="00CD7B66"/>
    <w:rsid w:val="00CE142C"/>
    <w:rsid w:val="00CE3CFE"/>
    <w:rsid w:val="00CE776C"/>
    <w:rsid w:val="00CF37FF"/>
    <w:rsid w:val="00CF4CE0"/>
    <w:rsid w:val="00D01ABE"/>
    <w:rsid w:val="00D01F13"/>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A1627"/>
    <w:rsid w:val="00DA46C1"/>
    <w:rsid w:val="00DB0808"/>
    <w:rsid w:val="00DB1AF6"/>
    <w:rsid w:val="00DB4DC5"/>
    <w:rsid w:val="00DB679B"/>
    <w:rsid w:val="00DB7477"/>
    <w:rsid w:val="00DC079C"/>
    <w:rsid w:val="00DC1AD2"/>
    <w:rsid w:val="00DC5D9E"/>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A797E"/>
    <w:rsid w:val="00FB221A"/>
    <w:rsid w:val="00FB2B1E"/>
    <w:rsid w:val="00FB50B4"/>
    <w:rsid w:val="00FC0127"/>
    <w:rsid w:val="00FD2F45"/>
    <w:rsid w:val="00FD33FF"/>
    <w:rsid w:val="00FD3BA5"/>
    <w:rsid w:val="00FD535F"/>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1E2B67E9-3354-4C8C-BE4C-28D010B64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0DDB0-D610-464A-A507-6FD0C5D8F643}"/>
</file>

<file path=customXml/itemProps2.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3.xml><?xml version="1.0" encoding="utf-8"?>
<ds:datastoreItem xmlns:ds="http://schemas.openxmlformats.org/officeDocument/2006/customXml" ds:itemID="{FA991214-1408-4F00-B110-ED02DE8F5B66}">
  <ds:schemaRef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f80a7a53-5fdc-4a0f-8b9e-50f27931d633"/>
    <ds:schemaRef ds:uri="51d5e2c9-e18c-4408-a31e-423a151c4578"/>
    <ds:schemaRef ds:uri="http://www.w3.org/XML/1998/namespace"/>
  </ds:schemaRefs>
</ds:datastoreItem>
</file>

<file path=customXml/itemProps4.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1539</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2023-10-09T12:49:00Z</dcterms:created>
  <dcterms:modified xsi:type="dcterms:W3CDTF">2025-05-29T08:56:00Z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0x010100F22D80F35F5DDC49ADD32A7C1FB5C2BF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